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6C" w:rsidRPr="0073016C" w:rsidRDefault="0073016C" w:rsidP="0073016C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73016C">
        <w:rPr>
          <w:rFonts w:ascii="宋体" w:eastAsia="宋体" w:hAnsi="宋体" w:cs="宋体" w:hint="eastAsia"/>
          <w:b/>
          <w:bCs/>
          <w:sz w:val="44"/>
          <w:szCs w:val="44"/>
        </w:rPr>
        <w:t>唐山市滞留截留套取挪用财政专项资金</w:t>
      </w:r>
    </w:p>
    <w:p w:rsidR="0073016C" w:rsidRPr="0073016C" w:rsidRDefault="0073016C" w:rsidP="0073016C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3016C">
        <w:rPr>
          <w:rFonts w:ascii="宋体" w:eastAsia="宋体" w:hAnsi="宋体" w:cs="宋体" w:hint="eastAsia"/>
          <w:b/>
          <w:bCs/>
          <w:sz w:val="44"/>
          <w:szCs w:val="44"/>
        </w:rPr>
        <w:t>问题清理整改“回头看”工作方案</w:t>
      </w:r>
    </w:p>
    <w:p w:rsidR="0073016C" w:rsidRPr="0073016C" w:rsidRDefault="0073016C" w:rsidP="0073016C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3016C" w:rsidRPr="0073016C" w:rsidRDefault="0073016C" w:rsidP="0073016C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016C">
        <w:rPr>
          <w:rFonts w:ascii="仿宋" w:eastAsia="仿宋" w:hAnsi="仿宋" w:cs="Times New Roman" w:hint="eastAsia"/>
          <w:sz w:val="32"/>
          <w:szCs w:val="32"/>
        </w:rPr>
        <w:t>2016年，按照全省“一问责八清理”专项行动总体部署，市直有关部门和各县（市）区集中开展</w:t>
      </w:r>
      <w:r w:rsidRPr="0073016C">
        <w:rPr>
          <w:rFonts w:ascii="仿宋" w:eastAsia="仿宋" w:hAnsi="仿宋" w:cs="Times New Roman"/>
          <w:sz w:val="32"/>
          <w:szCs w:val="32"/>
        </w:rPr>
        <w:t>滞留截留套取挪用</w:t>
      </w:r>
      <w:r w:rsidRPr="0073016C">
        <w:rPr>
          <w:rFonts w:ascii="仿宋" w:eastAsia="仿宋" w:hAnsi="仿宋" w:cs="Times New Roman" w:hint="eastAsia"/>
          <w:sz w:val="32"/>
          <w:szCs w:val="32"/>
        </w:rPr>
        <w:t>财政专项资金清理工作（以下简称财政专项资金清理），取得较好成效。为进一步巩固清理工作成果，</w:t>
      </w:r>
      <w:r w:rsidRPr="0073016C">
        <w:rPr>
          <w:rFonts w:ascii="仿宋" w:eastAsia="仿宋" w:hAnsi="仿宋" w:cs="Times New Roman"/>
          <w:sz w:val="32"/>
          <w:szCs w:val="32"/>
        </w:rPr>
        <w:t>按照</w:t>
      </w:r>
      <w:r w:rsidRPr="0073016C">
        <w:rPr>
          <w:rFonts w:ascii="仿宋" w:eastAsia="仿宋" w:hAnsi="仿宋" w:cs="Times New Roman" w:hint="eastAsia"/>
          <w:sz w:val="32"/>
          <w:szCs w:val="32"/>
        </w:rPr>
        <w:t>市扶贫脱贫领域问题整改暨巡视巡察和</w:t>
      </w:r>
      <w:r w:rsidRPr="0073016C" w:rsidDel="000709DC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73016C">
        <w:rPr>
          <w:rFonts w:ascii="仿宋" w:eastAsia="仿宋" w:hAnsi="仿宋" w:cs="Times New Roman"/>
          <w:sz w:val="32"/>
          <w:szCs w:val="32"/>
        </w:rPr>
        <w:t>“一问责八清理”专项行动</w:t>
      </w:r>
      <w:r w:rsidRPr="0073016C">
        <w:rPr>
          <w:rFonts w:ascii="仿宋" w:eastAsia="仿宋" w:hAnsi="仿宋" w:cs="Times New Roman" w:hint="eastAsia"/>
          <w:sz w:val="32"/>
          <w:szCs w:val="32"/>
        </w:rPr>
        <w:t>整改“回头看”工作的</w:t>
      </w:r>
      <w:r w:rsidRPr="0073016C">
        <w:rPr>
          <w:rFonts w:ascii="仿宋" w:eastAsia="仿宋" w:hAnsi="仿宋" w:cs="Times New Roman"/>
          <w:sz w:val="32"/>
          <w:szCs w:val="32"/>
        </w:rPr>
        <w:t>安排部署，</w:t>
      </w:r>
      <w:r w:rsidRPr="0073016C">
        <w:rPr>
          <w:rFonts w:ascii="仿宋" w:eastAsia="仿宋" w:hAnsi="仿宋" w:cs="Times New Roman" w:hint="eastAsia"/>
          <w:sz w:val="32"/>
          <w:szCs w:val="32"/>
        </w:rPr>
        <w:t>现制定</w:t>
      </w:r>
      <w:r w:rsidRPr="0073016C">
        <w:rPr>
          <w:rFonts w:ascii="仿宋" w:eastAsia="仿宋" w:hAnsi="仿宋" w:cs="Times New Roman"/>
          <w:sz w:val="32"/>
          <w:szCs w:val="32"/>
        </w:rPr>
        <w:t>财政专项资金</w:t>
      </w:r>
      <w:r w:rsidRPr="0073016C">
        <w:rPr>
          <w:rFonts w:ascii="仿宋" w:eastAsia="仿宋" w:hAnsi="仿宋" w:cs="Times New Roman" w:hint="eastAsia"/>
          <w:sz w:val="32"/>
          <w:szCs w:val="32"/>
        </w:rPr>
        <w:t>清理整改“回头看”工作</w:t>
      </w:r>
      <w:r w:rsidRPr="0073016C">
        <w:rPr>
          <w:rFonts w:ascii="仿宋" w:eastAsia="仿宋" w:hAnsi="仿宋" w:cs="Times New Roman"/>
          <w:sz w:val="32"/>
          <w:szCs w:val="32"/>
        </w:rPr>
        <w:t>方案。</w:t>
      </w:r>
    </w:p>
    <w:p w:rsidR="0073016C" w:rsidRPr="0073016C" w:rsidRDefault="0073016C" w:rsidP="0073016C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3016C">
        <w:rPr>
          <w:rFonts w:ascii="黑体" w:eastAsia="黑体" w:hAnsi="黑体" w:cs="Times New Roman" w:hint="eastAsia"/>
          <w:sz w:val="32"/>
          <w:szCs w:val="32"/>
        </w:rPr>
        <w:t>一、</w:t>
      </w:r>
      <w:r w:rsidRPr="0073016C">
        <w:rPr>
          <w:rFonts w:ascii="黑体" w:eastAsia="黑体" w:hAnsi="黑体" w:cs="Times New Roman"/>
          <w:sz w:val="32"/>
          <w:szCs w:val="32"/>
        </w:rPr>
        <w:t>总体要求</w:t>
      </w:r>
    </w:p>
    <w:p w:rsidR="0073016C" w:rsidRPr="0073016C" w:rsidRDefault="0073016C" w:rsidP="0073016C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016C">
        <w:rPr>
          <w:rFonts w:ascii="仿宋" w:eastAsia="仿宋" w:hAnsi="仿宋" w:cs="Times New Roman" w:hint="eastAsia"/>
          <w:sz w:val="32"/>
          <w:szCs w:val="32"/>
        </w:rPr>
        <w:t>以习近平新时代中国特色社会主义思想为指导，深入贯彻党的十九大精神，坚持问题导向，</w:t>
      </w:r>
      <w:r w:rsidRPr="0073016C">
        <w:rPr>
          <w:rFonts w:ascii="仿宋" w:eastAsia="仿宋" w:hAnsi="仿宋" w:cs="仿宋" w:hint="eastAsia"/>
          <w:sz w:val="32"/>
          <w:szCs w:val="32"/>
        </w:rPr>
        <w:t>在全市组织开展财政专项资金清理整改“回头看”，</w:t>
      </w:r>
      <w:r w:rsidRPr="0073016C">
        <w:rPr>
          <w:rFonts w:ascii="仿宋" w:eastAsia="仿宋" w:hAnsi="仿宋" w:cs="Times New Roman" w:hint="eastAsia"/>
          <w:sz w:val="32"/>
          <w:szCs w:val="32"/>
        </w:rPr>
        <w:t>以自查自纠、交叉抽查、评估验收为主要方式，对照财政专项资金清理工作的问题清单、整改清单、制度清单逐一“要账”，彻底实现问题整改到位、责任追究到位、制度建设到位，全面巩固拓展“一问责八清理”专项行动成果。</w:t>
      </w:r>
    </w:p>
    <w:p w:rsidR="0073016C" w:rsidRPr="0073016C" w:rsidRDefault="0073016C" w:rsidP="0073016C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3016C">
        <w:rPr>
          <w:rFonts w:ascii="黑体" w:eastAsia="黑体" w:hAnsi="黑体" w:cs="Times New Roman" w:hint="eastAsia"/>
          <w:sz w:val="32"/>
          <w:szCs w:val="32"/>
        </w:rPr>
        <w:t>二、基本原则</w:t>
      </w:r>
    </w:p>
    <w:p w:rsidR="0073016C" w:rsidRPr="0073016C" w:rsidRDefault="0073016C" w:rsidP="0073016C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3016C">
        <w:rPr>
          <w:rFonts w:ascii="楷体" w:eastAsia="楷体" w:hAnsi="楷体" w:cs="Times New Roman" w:hint="eastAsia"/>
          <w:bCs/>
          <w:sz w:val="32"/>
          <w:szCs w:val="32"/>
        </w:rPr>
        <w:t>（一）</w:t>
      </w:r>
      <w:r w:rsidRPr="0073016C">
        <w:rPr>
          <w:rFonts w:ascii="楷体" w:eastAsia="楷体" w:hAnsi="楷体" w:cs="Times New Roman"/>
          <w:bCs/>
          <w:sz w:val="32"/>
          <w:szCs w:val="32"/>
        </w:rPr>
        <w:t>统一部署、分</w:t>
      </w:r>
      <w:r w:rsidRPr="0073016C">
        <w:rPr>
          <w:rFonts w:ascii="楷体" w:eastAsia="楷体" w:hAnsi="楷体" w:cs="Times New Roman" w:hint="eastAsia"/>
          <w:bCs/>
          <w:sz w:val="32"/>
          <w:szCs w:val="32"/>
        </w:rPr>
        <w:t>口</w:t>
      </w:r>
      <w:r w:rsidRPr="0073016C">
        <w:rPr>
          <w:rFonts w:ascii="楷体" w:eastAsia="楷体" w:hAnsi="楷体" w:cs="Times New Roman"/>
          <w:bCs/>
          <w:sz w:val="32"/>
          <w:szCs w:val="32"/>
        </w:rPr>
        <w:t>实施。</w:t>
      </w:r>
      <w:r w:rsidRPr="0073016C">
        <w:rPr>
          <w:rFonts w:ascii="仿宋" w:eastAsia="仿宋" w:hAnsi="仿宋" w:cs="Times New Roman" w:hint="eastAsia"/>
          <w:sz w:val="32"/>
          <w:szCs w:val="32"/>
        </w:rPr>
        <w:t>坚持“谁的问题谁整改”“谁主管谁负责”原则，</w:t>
      </w:r>
      <w:r w:rsidRPr="0073016C">
        <w:rPr>
          <w:rFonts w:ascii="仿宋" w:eastAsia="仿宋" w:hAnsi="仿宋" w:cs="Times New Roman"/>
          <w:sz w:val="32"/>
          <w:szCs w:val="32"/>
        </w:rPr>
        <w:t>统一部署，</w:t>
      </w:r>
      <w:r w:rsidRPr="0073016C">
        <w:rPr>
          <w:rFonts w:ascii="仿宋" w:eastAsia="仿宋" w:hAnsi="仿宋" w:cs="Times New Roman" w:hint="eastAsia"/>
          <w:sz w:val="32"/>
          <w:szCs w:val="32"/>
        </w:rPr>
        <w:t>分口</w:t>
      </w:r>
      <w:r w:rsidRPr="0073016C">
        <w:rPr>
          <w:rFonts w:ascii="仿宋" w:eastAsia="仿宋" w:hAnsi="仿宋" w:cs="Times New Roman"/>
          <w:sz w:val="32"/>
          <w:szCs w:val="32"/>
        </w:rPr>
        <w:t>实施</w:t>
      </w:r>
      <w:r w:rsidRPr="0073016C">
        <w:rPr>
          <w:rFonts w:ascii="仿宋" w:eastAsia="仿宋" w:hAnsi="仿宋" w:cs="Times New Roman" w:hint="eastAsia"/>
          <w:sz w:val="32"/>
          <w:szCs w:val="32"/>
        </w:rPr>
        <w:t>，市</w:t>
      </w:r>
      <w:r w:rsidRPr="0073016C">
        <w:rPr>
          <w:rFonts w:ascii="仿宋" w:eastAsia="仿宋" w:hAnsi="仿宋" w:cs="Times New Roman"/>
          <w:sz w:val="32"/>
          <w:szCs w:val="32"/>
        </w:rPr>
        <w:t>直相关部门负责本系统</w:t>
      </w:r>
      <w:r w:rsidRPr="0073016C">
        <w:rPr>
          <w:rFonts w:ascii="仿宋" w:eastAsia="仿宋" w:hAnsi="仿宋" w:cs="Times New Roman" w:hint="eastAsia"/>
          <w:sz w:val="32"/>
          <w:szCs w:val="32"/>
        </w:rPr>
        <w:t>清理整改“回头看”</w:t>
      </w:r>
      <w:r w:rsidRPr="0073016C">
        <w:rPr>
          <w:rFonts w:ascii="仿宋" w:eastAsia="仿宋" w:hAnsi="仿宋" w:cs="Times New Roman"/>
          <w:sz w:val="32"/>
          <w:szCs w:val="32"/>
        </w:rPr>
        <w:t>的组织实施工作</w:t>
      </w:r>
      <w:r w:rsidRPr="0073016C">
        <w:rPr>
          <w:rFonts w:ascii="仿宋" w:eastAsia="仿宋" w:hAnsi="仿宋" w:cs="Times New Roman" w:hint="eastAsia"/>
          <w:sz w:val="32"/>
          <w:szCs w:val="32"/>
        </w:rPr>
        <w:t>，</w:t>
      </w:r>
      <w:r w:rsidRPr="0073016C">
        <w:rPr>
          <w:rFonts w:ascii="仿宋" w:eastAsia="仿宋" w:hAnsi="仿宋" w:cs="Times New Roman"/>
          <w:sz w:val="32"/>
          <w:szCs w:val="32"/>
        </w:rPr>
        <w:t>各</w:t>
      </w:r>
      <w:r w:rsidRPr="0073016C">
        <w:rPr>
          <w:rFonts w:ascii="仿宋" w:eastAsia="仿宋" w:hAnsi="仿宋" w:cs="Times New Roman" w:hint="eastAsia"/>
          <w:sz w:val="32"/>
          <w:szCs w:val="32"/>
        </w:rPr>
        <w:t>县（市）区</w:t>
      </w:r>
      <w:r w:rsidRPr="0073016C">
        <w:rPr>
          <w:rFonts w:ascii="仿宋" w:eastAsia="仿宋" w:hAnsi="仿宋" w:cs="Times New Roman"/>
          <w:sz w:val="32"/>
          <w:szCs w:val="32"/>
        </w:rPr>
        <w:t>负责</w:t>
      </w:r>
      <w:r w:rsidRPr="0073016C">
        <w:rPr>
          <w:rFonts w:ascii="仿宋" w:eastAsia="仿宋" w:hAnsi="仿宋" w:cs="Times New Roman" w:hint="eastAsia"/>
          <w:sz w:val="32"/>
          <w:szCs w:val="32"/>
        </w:rPr>
        <w:t>本地清理整改“回头看”</w:t>
      </w:r>
      <w:r w:rsidRPr="0073016C">
        <w:rPr>
          <w:rFonts w:ascii="仿宋" w:eastAsia="仿宋" w:hAnsi="仿宋" w:cs="Times New Roman"/>
          <w:sz w:val="32"/>
          <w:szCs w:val="32"/>
        </w:rPr>
        <w:t>的组织实施工作</w:t>
      </w:r>
      <w:r w:rsidRPr="0073016C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73016C" w:rsidRPr="0073016C" w:rsidRDefault="0073016C" w:rsidP="007301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016C">
        <w:rPr>
          <w:rFonts w:ascii="楷体" w:eastAsia="楷体" w:hAnsi="楷体" w:cs="Times New Roman" w:hint="eastAsia"/>
          <w:bCs/>
          <w:sz w:val="32"/>
          <w:szCs w:val="32"/>
        </w:rPr>
        <w:t>（二）</w:t>
      </w:r>
      <w:r w:rsidRPr="0073016C">
        <w:rPr>
          <w:rFonts w:ascii="楷体" w:eastAsia="楷体" w:hAnsi="楷体" w:cs="Times New Roman"/>
          <w:bCs/>
          <w:sz w:val="32"/>
          <w:szCs w:val="32"/>
        </w:rPr>
        <w:t>全面</w:t>
      </w:r>
      <w:r w:rsidRPr="0073016C">
        <w:rPr>
          <w:rFonts w:ascii="楷体" w:eastAsia="楷体" w:hAnsi="楷体" w:cs="Times New Roman" w:hint="eastAsia"/>
          <w:bCs/>
          <w:sz w:val="32"/>
          <w:szCs w:val="32"/>
        </w:rPr>
        <w:t>覆盖</w:t>
      </w:r>
      <w:r w:rsidRPr="0073016C">
        <w:rPr>
          <w:rFonts w:ascii="楷体" w:eastAsia="楷体" w:hAnsi="楷体" w:cs="Times New Roman"/>
          <w:bCs/>
          <w:sz w:val="32"/>
          <w:szCs w:val="32"/>
        </w:rPr>
        <w:t>、突出重点。</w:t>
      </w:r>
      <w:r w:rsidRPr="0073016C">
        <w:rPr>
          <w:rFonts w:ascii="仿宋" w:eastAsia="仿宋" w:hAnsi="仿宋" w:cs="Times New Roman"/>
          <w:sz w:val="32"/>
          <w:szCs w:val="32"/>
        </w:rPr>
        <w:t>对</w:t>
      </w:r>
      <w:r w:rsidRPr="0073016C">
        <w:rPr>
          <w:rFonts w:ascii="仿宋" w:eastAsia="仿宋" w:hAnsi="仿宋" w:cs="Times New Roman" w:hint="eastAsia"/>
          <w:sz w:val="32"/>
          <w:szCs w:val="32"/>
        </w:rPr>
        <w:t>2016年财政</w:t>
      </w:r>
      <w:r w:rsidRPr="0073016C">
        <w:rPr>
          <w:rFonts w:ascii="仿宋" w:eastAsia="仿宋" w:hAnsi="仿宋" w:cs="Times New Roman"/>
          <w:sz w:val="32"/>
          <w:szCs w:val="32"/>
        </w:rPr>
        <w:t>专项</w:t>
      </w:r>
      <w:r w:rsidRPr="0073016C">
        <w:rPr>
          <w:rFonts w:ascii="仿宋" w:eastAsia="仿宋" w:hAnsi="仿宋" w:cs="Times New Roman" w:hint="eastAsia"/>
          <w:sz w:val="32"/>
          <w:szCs w:val="32"/>
        </w:rPr>
        <w:t>资金</w:t>
      </w:r>
      <w:r w:rsidRPr="0073016C">
        <w:rPr>
          <w:rFonts w:ascii="仿宋" w:eastAsia="仿宋" w:hAnsi="仿宋" w:cs="Times New Roman"/>
          <w:sz w:val="32"/>
          <w:szCs w:val="32"/>
        </w:rPr>
        <w:lastRenderedPageBreak/>
        <w:t>清理</w:t>
      </w:r>
      <w:r w:rsidRPr="0073016C">
        <w:rPr>
          <w:rFonts w:ascii="仿宋" w:eastAsia="仿宋" w:hAnsi="仿宋" w:cs="Times New Roman" w:hint="eastAsia"/>
          <w:sz w:val="32"/>
          <w:szCs w:val="32"/>
        </w:rPr>
        <w:t>发现的问题，逐项进行梳理检查，既要对</w:t>
      </w:r>
      <w:r w:rsidRPr="0073016C">
        <w:rPr>
          <w:rFonts w:ascii="仿宋" w:eastAsia="仿宋" w:hAnsi="仿宋" w:cs="Times New Roman"/>
          <w:sz w:val="32"/>
          <w:szCs w:val="32"/>
        </w:rPr>
        <w:t>资金、项目、地区、单位全覆盖，不留死角</w:t>
      </w:r>
      <w:r w:rsidRPr="0073016C">
        <w:rPr>
          <w:rFonts w:ascii="仿宋" w:eastAsia="仿宋" w:hAnsi="仿宋" w:cs="Times New Roman" w:hint="eastAsia"/>
          <w:sz w:val="32"/>
          <w:szCs w:val="32"/>
        </w:rPr>
        <w:t>；又</w:t>
      </w:r>
      <w:r w:rsidRPr="0073016C">
        <w:rPr>
          <w:rFonts w:ascii="仿宋" w:eastAsia="仿宋" w:hAnsi="仿宋" w:cs="Times New Roman"/>
          <w:sz w:val="32"/>
          <w:szCs w:val="32"/>
        </w:rPr>
        <w:t>要突出重点，</w:t>
      </w:r>
      <w:r w:rsidRPr="0073016C">
        <w:rPr>
          <w:rFonts w:ascii="仿宋" w:eastAsia="仿宋" w:hAnsi="仿宋" w:cs="Times New Roman" w:hint="eastAsia"/>
          <w:sz w:val="32"/>
          <w:szCs w:val="32"/>
        </w:rPr>
        <w:t>着力聚焦各级明察暗访和群众反映强烈的问题；聚焦腐败易发多发的领域：尤其是涉农资金问题，聚焦问题整改、责任处理和制度建设是否到位的问题。</w:t>
      </w:r>
    </w:p>
    <w:p w:rsidR="0073016C" w:rsidRPr="0073016C" w:rsidRDefault="0073016C" w:rsidP="007301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b/>
          <w:sz w:val="32"/>
          <w:szCs w:val="32"/>
        </w:rPr>
      </w:pPr>
      <w:r w:rsidRPr="0073016C">
        <w:rPr>
          <w:rFonts w:ascii="楷体" w:eastAsia="楷体" w:hAnsi="楷体" w:cs="Times New Roman" w:hint="eastAsia"/>
          <w:bCs/>
          <w:sz w:val="32"/>
          <w:szCs w:val="32"/>
        </w:rPr>
        <w:t>（三）上下联动</w:t>
      </w:r>
      <w:r w:rsidRPr="0073016C">
        <w:rPr>
          <w:rFonts w:ascii="楷体" w:eastAsia="楷体" w:hAnsi="楷体" w:cs="Times New Roman"/>
          <w:bCs/>
          <w:sz w:val="32"/>
          <w:szCs w:val="32"/>
        </w:rPr>
        <w:t>、</w:t>
      </w:r>
      <w:r w:rsidRPr="0073016C">
        <w:rPr>
          <w:rFonts w:ascii="楷体" w:eastAsia="楷体" w:hAnsi="楷体" w:cs="Times New Roman" w:hint="eastAsia"/>
          <w:bCs/>
          <w:sz w:val="32"/>
          <w:szCs w:val="32"/>
        </w:rPr>
        <w:t>横向</w:t>
      </w:r>
      <w:r w:rsidRPr="0073016C">
        <w:rPr>
          <w:rFonts w:ascii="楷体" w:eastAsia="楷体" w:hAnsi="楷体" w:cs="Times New Roman"/>
          <w:bCs/>
          <w:sz w:val="32"/>
          <w:szCs w:val="32"/>
        </w:rPr>
        <w:t>协调。</w:t>
      </w:r>
      <w:r w:rsidRPr="0073016C">
        <w:rPr>
          <w:rFonts w:ascii="仿宋" w:eastAsia="仿宋" w:hAnsi="仿宋" w:cs="Times New Roman" w:hint="eastAsia"/>
          <w:sz w:val="32"/>
          <w:szCs w:val="32"/>
        </w:rPr>
        <w:t>各县（市）区、各有关部门既要各司其职、各负其责，又要分工协作、密切配合，齐抓共管、形成合力，</w:t>
      </w:r>
      <w:r w:rsidRPr="0073016C">
        <w:rPr>
          <w:rFonts w:ascii="仿宋" w:eastAsia="仿宋" w:hAnsi="仿宋" w:cs="Times New Roman"/>
          <w:sz w:val="32"/>
          <w:szCs w:val="32"/>
        </w:rPr>
        <w:t>建立健全协调运行机制，</w:t>
      </w:r>
      <w:r w:rsidRPr="0073016C">
        <w:rPr>
          <w:rFonts w:ascii="仿宋" w:eastAsia="仿宋" w:hAnsi="仿宋" w:cs="Times New Roman" w:hint="eastAsia"/>
          <w:sz w:val="32"/>
          <w:szCs w:val="32"/>
        </w:rPr>
        <w:t>确保“回头看”工作取得实效</w:t>
      </w:r>
      <w:r w:rsidRPr="0073016C">
        <w:rPr>
          <w:rFonts w:ascii="仿宋" w:eastAsia="仿宋" w:hAnsi="仿宋" w:cs="Times New Roman"/>
          <w:sz w:val="32"/>
          <w:szCs w:val="32"/>
        </w:rPr>
        <w:t>。</w:t>
      </w:r>
    </w:p>
    <w:p w:rsidR="0073016C" w:rsidRPr="0073016C" w:rsidRDefault="0073016C" w:rsidP="0073016C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73016C">
        <w:rPr>
          <w:rFonts w:ascii="Times New Roman" w:eastAsia="方正黑体_GBK" w:hAnsi="Times New Roman" w:cs="Times New Roman" w:hint="eastAsia"/>
          <w:sz w:val="32"/>
          <w:szCs w:val="32"/>
        </w:rPr>
        <w:t>三、主要任务和职责分工</w:t>
      </w:r>
    </w:p>
    <w:p w:rsidR="0073016C" w:rsidRPr="0073016C" w:rsidRDefault="0073016C" w:rsidP="007301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016C">
        <w:rPr>
          <w:rFonts w:ascii="仿宋" w:eastAsia="仿宋" w:hAnsi="仿宋" w:cs="Times New Roman" w:hint="eastAsia"/>
          <w:sz w:val="32"/>
          <w:szCs w:val="32"/>
        </w:rPr>
        <w:t>清理整改“回头看”主要是针对2016</w:t>
      </w:r>
      <w:r w:rsidRPr="0073016C">
        <w:rPr>
          <w:rFonts w:ascii="仿宋" w:eastAsia="仿宋" w:hAnsi="仿宋" w:cs="Times New Roman"/>
          <w:sz w:val="32"/>
          <w:szCs w:val="32"/>
        </w:rPr>
        <w:t>年</w:t>
      </w:r>
      <w:r w:rsidRPr="0073016C">
        <w:rPr>
          <w:rFonts w:ascii="仿宋" w:eastAsia="仿宋" w:hAnsi="仿宋" w:cs="Times New Roman" w:hint="eastAsia"/>
          <w:sz w:val="32"/>
          <w:szCs w:val="32"/>
        </w:rPr>
        <w:t>全市</w:t>
      </w:r>
      <w:r w:rsidRPr="0073016C">
        <w:rPr>
          <w:rFonts w:ascii="仿宋" w:eastAsia="仿宋" w:hAnsi="仿宋" w:cs="Times New Roman"/>
          <w:sz w:val="32"/>
          <w:szCs w:val="32"/>
        </w:rPr>
        <w:t>财政专项资金</w:t>
      </w:r>
      <w:r w:rsidRPr="0073016C">
        <w:rPr>
          <w:rFonts w:ascii="仿宋" w:eastAsia="仿宋" w:hAnsi="仿宋" w:cs="Times New Roman" w:hint="eastAsia"/>
          <w:sz w:val="32"/>
          <w:szCs w:val="32"/>
        </w:rPr>
        <w:t>清理发现的问题，主要任务：</w:t>
      </w:r>
      <w:r w:rsidRPr="0073016C">
        <w:rPr>
          <w:rFonts w:ascii="楷体" w:eastAsia="楷体" w:hAnsi="楷体" w:cs="Times New Roman" w:hint="eastAsia"/>
          <w:bCs/>
          <w:sz w:val="32"/>
          <w:szCs w:val="32"/>
        </w:rPr>
        <w:t>一是</w:t>
      </w:r>
      <w:r w:rsidRPr="0073016C">
        <w:rPr>
          <w:rFonts w:ascii="仿宋" w:eastAsia="仿宋" w:hAnsi="仿宋" w:cs="Times New Roman" w:hint="eastAsia"/>
          <w:sz w:val="32"/>
          <w:szCs w:val="32"/>
        </w:rPr>
        <w:t>认真查看问题整改处理是否到位。重点查看该收回的资金是否已收回，该拨付的资金是否及时拨付，该纠正的问题是否已纠正，该变更相关手续是否已变更，该移交的问题是否已移交，确保一项不漏。</w:t>
      </w:r>
      <w:r w:rsidRPr="0073016C">
        <w:rPr>
          <w:rFonts w:ascii="楷体" w:eastAsia="楷体" w:hAnsi="楷体" w:cs="Times New Roman" w:hint="eastAsia"/>
          <w:bCs/>
          <w:sz w:val="32"/>
          <w:szCs w:val="32"/>
        </w:rPr>
        <w:t>二是</w:t>
      </w:r>
      <w:r w:rsidRPr="0073016C">
        <w:rPr>
          <w:rFonts w:ascii="仿宋" w:eastAsia="仿宋" w:hAnsi="仿宋" w:cs="Times New Roman" w:hint="eastAsia"/>
          <w:sz w:val="32"/>
          <w:szCs w:val="32"/>
        </w:rPr>
        <w:t>认真查看责任追究是否到位。重点查看对</w:t>
      </w:r>
      <w:r w:rsidRPr="0073016C">
        <w:rPr>
          <w:rFonts w:ascii="仿宋" w:eastAsia="仿宋" w:hAnsi="仿宋" w:cs="Times New Roman"/>
          <w:sz w:val="32"/>
          <w:szCs w:val="32"/>
        </w:rPr>
        <w:t>利用职权贪污受贿</w:t>
      </w:r>
      <w:r w:rsidRPr="0073016C">
        <w:rPr>
          <w:rFonts w:ascii="仿宋" w:eastAsia="仿宋" w:hAnsi="仿宋" w:cs="Times New Roman" w:hint="eastAsia"/>
          <w:sz w:val="32"/>
          <w:szCs w:val="32"/>
        </w:rPr>
        <w:t>、</w:t>
      </w:r>
      <w:r w:rsidRPr="0073016C">
        <w:rPr>
          <w:rFonts w:ascii="仿宋" w:eastAsia="仿宋" w:hAnsi="仿宋" w:cs="Times New Roman"/>
          <w:sz w:val="32"/>
          <w:szCs w:val="32"/>
        </w:rPr>
        <w:t>谋取私利</w:t>
      </w:r>
      <w:r w:rsidRPr="0073016C">
        <w:rPr>
          <w:rFonts w:ascii="仿宋" w:eastAsia="仿宋" w:hAnsi="仿宋" w:cs="Times New Roman" w:hint="eastAsia"/>
          <w:sz w:val="32"/>
          <w:szCs w:val="32"/>
        </w:rPr>
        <w:t>，</w:t>
      </w:r>
      <w:r w:rsidRPr="0073016C">
        <w:rPr>
          <w:rFonts w:ascii="仿宋" w:eastAsia="仿宋" w:hAnsi="仿宋" w:cs="Times New Roman"/>
          <w:sz w:val="32"/>
          <w:szCs w:val="32"/>
        </w:rPr>
        <w:t>冒领私分农民补贴资金</w:t>
      </w:r>
      <w:r w:rsidRPr="0073016C">
        <w:rPr>
          <w:rFonts w:ascii="仿宋" w:eastAsia="仿宋" w:hAnsi="仿宋" w:cs="Times New Roman" w:hint="eastAsia"/>
          <w:sz w:val="32"/>
          <w:szCs w:val="32"/>
        </w:rPr>
        <w:t>或</w:t>
      </w:r>
      <w:r w:rsidRPr="0073016C">
        <w:rPr>
          <w:rFonts w:ascii="仿宋" w:eastAsia="仿宋" w:hAnsi="仿宋" w:cs="Times New Roman"/>
          <w:sz w:val="32"/>
          <w:szCs w:val="32"/>
        </w:rPr>
        <w:t>补偿款</w:t>
      </w:r>
      <w:r w:rsidRPr="0073016C">
        <w:rPr>
          <w:rFonts w:ascii="仿宋" w:eastAsia="仿宋" w:hAnsi="仿宋" w:cs="Times New Roman" w:hint="eastAsia"/>
          <w:sz w:val="32"/>
          <w:szCs w:val="32"/>
        </w:rPr>
        <w:t>，</w:t>
      </w:r>
      <w:r w:rsidRPr="0073016C">
        <w:rPr>
          <w:rFonts w:ascii="仿宋" w:eastAsia="仿宋" w:hAnsi="仿宋" w:cs="Times New Roman"/>
          <w:sz w:val="32"/>
          <w:szCs w:val="32"/>
        </w:rPr>
        <w:t>弄虚作假</w:t>
      </w:r>
      <w:r w:rsidRPr="0073016C">
        <w:rPr>
          <w:rFonts w:ascii="仿宋" w:eastAsia="仿宋" w:hAnsi="仿宋" w:cs="Times New Roman" w:hint="eastAsia"/>
          <w:sz w:val="32"/>
          <w:szCs w:val="32"/>
        </w:rPr>
        <w:t>、</w:t>
      </w:r>
      <w:r w:rsidRPr="0073016C">
        <w:rPr>
          <w:rFonts w:ascii="仿宋" w:eastAsia="仿宋" w:hAnsi="仿宋" w:cs="Times New Roman"/>
          <w:sz w:val="32"/>
          <w:szCs w:val="32"/>
        </w:rPr>
        <w:t>套取骗取资金</w:t>
      </w:r>
      <w:r w:rsidRPr="0073016C">
        <w:rPr>
          <w:rFonts w:ascii="仿宋" w:eastAsia="仿宋" w:hAnsi="仿宋" w:cs="Times New Roman" w:hint="eastAsia"/>
          <w:sz w:val="32"/>
          <w:szCs w:val="32"/>
        </w:rPr>
        <w:t>，</w:t>
      </w:r>
      <w:r w:rsidRPr="0073016C">
        <w:rPr>
          <w:rFonts w:ascii="仿宋" w:eastAsia="仿宋" w:hAnsi="仿宋" w:cs="Times New Roman"/>
          <w:sz w:val="32"/>
          <w:szCs w:val="32"/>
        </w:rPr>
        <w:t>截留挪用专项资金</w:t>
      </w:r>
      <w:r w:rsidRPr="0073016C">
        <w:rPr>
          <w:rFonts w:ascii="仿宋" w:eastAsia="仿宋" w:hAnsi="仿宋" w:cs="Times New Roman" w:hint="eastAsia"/>
          <w:sz w:val="32"/>
          <w:szCs w:val="32"/>
        </w:rPr>
        <w:t>，</w:t>
      </w:r>
      <w:r w:rsidRPr="0073016C">
        <w:rPr>
          <w:rFonts w:ascii="仿宋" w:eastAsia="仿宋" w:hAnsi="仿宋" w:cs="Times New Roman"/>
          <w:sz w:val="32"/>
          <w:szCs w:val="32"/>
        </w:rPr>
        <w:t>擅自变更项目实施内容</w:t>
      </w:r>
      <w:r w:rsidRPr="0073016C">
        <w:rPr>
          <w:rFonts w:ascii="仿宋" w:eastAsia="仿宋" w:hAnsi="仿宋" w:cs="Times New Roman" w:hint="eastAsia"/>
          <w:sz w:val="32"/>
          <w:szCs w:val="32"/>
        </w:rPr>
        <w:t>或</w:t>
      </w:r>
      <w:r w:rsidRPr="0073016C">
        <w:rPr>
          <w:rFonts w:ascii="仿宋" w:eastAsia="仿宋" w:hAnsi="仿宋" w:cs="Times New Roman"/>
          <w:sz w:val="32"/>
          <w:szCs w:val="32"/>
        </w:rPr>
        <w:t>地点</w:t>
      </w:r>
      <w:r w:rsidRPr="0073016C">
        <w:rPr>
          <w:rFonts w:ascii="仿宋" w:eastAsia="仿宋" w:hAnsi="仿宋" w:cs="Times New Roman" w:hint="eastAsia"/>
          <w:sz w:val="32"/>
          <w:szCs w:val="32"/>
        </w:rPr>
        <w:t>等典型问题，是否依法依规逐项进行了责任追究，是否有正式处理决定。</w:t>
      </w:r>
      <w:r w:rsidRPr="0073016C">
        <w:rPr>
          <w:rFonts w:ascii="楷体" w:eastAsia="楷体" w:hAnsi="楷体" w:cs="Times New Roman" w:hint="eastAsia"/>
          <w:bCs/>
          <w:sz w:val="32"/>
          <w:szCs w:val="32"/>
        </w:rPr>
        <w:t>三是</w:t>
      </w:r>
      <w:r w:rsidRPr="0073016C">
        <w:rPr>
          <w:rFonts w:ascii="仿宋" w:eastAsia="仿宋" w:hAnsi="仿宋" w:cs="Times New Roman" w:hint="eastAsia"/>
          <w:sz w:val="32"/>
          <w:szCs w:val="32"/>
        </w:rPr>
        <w:t>认真查看制度建设是否到位。重点查看制度建设上是否存在敷衍塞责的现象，制定的制度是否管用，是否真正建起了长效机制。</w:t>
      </w:r>
    </w:p>
    <w:p w:rsidR="0073016C" w:rsidRPr="0073016C" w:rsidRDefault="0073016C" w:rsidP="007301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016C">
        <w:rPr>
          <w:rFonts w:ascii="仿宋" w:eastAsia="仿宋" w:hAnsi="仿宋" w:cs="Times New Roman" w:hint="eastAsia"/>
          <w:sz w:val="32"/>
          <w:szCs w:val="32"/>
        </w:rPr>
        <w:t>在明确主要任务的基础上，严格落实“谁的问题谁负责”“谁主管谁负责”的要求，市直有关部门、各县（市）区各</w:t>
      </w:r>
      <w:r w:rsidRPr="0073016C">
        <w:rPr>
          <w:rFonts w:ascii="仿宋" w:eastAsia="仿宋" w:hAnsi="仿宋" w:cs="Times New Roman" w:hint="eastAsia"/>
          <w:sz w:val="32"/>
          <w:szCs w:val="32"/>
        </w:rPr>
        <w:lastRenderedPageBreak/>
        <w:t>司其职，分别负责本系统、本地区的清理整改“回头看”工作，形成一级抓一级、层层抓落实的工作格局。</w:t>
      </w:r>
    </w:p>
    <w:p w:rsidR="0073016C" w:rsidRPr="0073016C" w:rsidRDefault="0073016C" w:rsidP="007301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016C">
        <w:rPr>
          <w:rFonts w:ascii="楷体" w:eastAsia="楷体" w:hAnsi="楷体" w:cs="Times New Roman" w:hint="eastAsia"/>
          <w:bCs/>
          <w:sz w:val="32"/>
          <w:szCs w:val="32"/>
        </w:rPr>
        <w:t>（一）市</w:t>
      </w:r>
      <w:r w:rsidRPr="0073016C">
        <w:rPr>
          <w:rFonts w:ascii="楷体" w:eastAsia="楷体" w:hAnsi="楷体" w:cs="Times New Roman"/>
          <w:bCs/>
          <w:sz w:val="32"/>
          <w:szCs w:val="32"/>
        </w:rPr>
        <w:t>财政</w:t>
      </w:r>
      <w:r w:rsidRPr="0073016C">
        <w:rPr>
          <w:rFonts w:ascii="楷体" w:eastAsia="楷体" w:hAnsi="楷体" w:cs="Times New Roman" w:hint="eastAsia"/>
          <w:bCs/>
          <w:sz w:val="32"/>
          <w:szCs w:val="32"/>
        </w:rPr>
        <w:t>局</w:t>
      </w:r>
      <w:r w:rsidRPr="0073016C">
        <w:rPr>
          <w:rFonts w:ascii="楷体" w:eastAsia="楷体" w:hAnsi="楷体" w:cs="Times New Roman"/>
          <w:bCs/>
          <w:sz w:val="32"/>
          <w:szCs w:val="32"/>
        </w:rPr>
        <w:t>负责</w:t>
      </w:r>
      <w:r w:rsidRPr="0073016C">
        <w:rPr>
          <w:rFonts w:ascii="楷体" w:eastAsia="楷体" w:hAnsi="楷体" w:cs="Times New Roman" w:hint="eastAsia"/>
          <w:bCs/>
          <w:sz w:val="32"/>
          <w:szCs w:val="32"/>
        </w:rPr>
        <w:t>总体组织推动协调工作。</w:t>
      </w:r>
      <w:r w:rsidRPr="0073016C">
        <w:rPr>
          <w:rFonts w:ascii="仿宋" w:eastAsia="仿宋" w:hAnsi="仿宋" w:cs="Times New Roman"/>
          <w:sz w:val="32"/>
          <w:szCs w:val="32"/>
        </w:rPr>
        <w:t>制定工作方案，明确</w:t>
      </w:r>
      <w:r w:rsidRPr="0073016C">
        <w:rPr>
          <w:rFonts w:ascii="仿宋" w:eastAsia="仿宋" w:hAnsi="仿宋" w:cs="Times New Roman" w:hint="eastAsia"/>
          <w:sz w:val="32"/>
          <w:szCs w:val="32"/>
        </w:rPr>
        <w:t>财政</w:t>
      </w:r>
      <w:r w:rsidRPr="0073016C">
        <w:rPr>
          <w:rFonts w:ascii="仿宋" w:eastAsia="仿宋" w:hAnsi="仿宋" w:cs="Times New Roman"/>
          <w:sz w:val="32"/>
          <w:szCs w:val="32"/>
        </w:rPr>
        <w:t>专项资金清理</w:t>
      </w:r>
      <w:r w:rsidRPr="0073016C">
        <w:rPr>
          <w:rFonts w:ascii="仿宋" w:eastAsia="仿宋" w:hAnsi="仿宋" w:cs="Times New Roman" w:hint="eastAsia"/>
          <w:sz w:val="32"/>
          <w:szCs w:val="32"/>
        </w:rPr>
        <w:t>整改“回头看”目标任务、工作要求。调度和督导清理整改“回头看”工作，</w:t>
      </w:r>
      <w:r w:rsidRPr="0073016C">
        <w:rPr>
          <w:rFonts w:ascii="仿宋" w:eastAsia="仿宋" w:hAnsi="仿宋" w:cs="Times New Roman"/>
          <w:sz w:val="32"/>
          <w:szCs w:val="32"/>
        </w:rPr>
        <w:t>协调</w:t>
      </w:r>
      <w:r w:rsidRPr="0073016C">
        <w:rPr>
          <w:rFonts w:ascii="仿宋" w:eastAsia="仿宋" w:hAnsi="仿宋" w:cs="Times New Roman" w:hint="eastAsia"/>
          <w:sz w:val="32"/>
          <w:szCs w:val="32"/>
        </w:rPr>
        <w:t>和解决工作</w:t>
      </w:r>
      <w:r w:rsidRPr="0073016C">
        <w:rPr>
          <w:rFonts w:ascii="仿宋" w:eastAsia="仿宋" w:hAnsi="仿宋" w:cs="Times New Roman"/>
          <w:sz w:val="32"/>
          <w:szCs w:val="32"/>
        </w:rPr>
        <w:t>中遇到的问题。</w:t>
      </w:r>
      <w:r w:rsidRPr="0073016C">
        <w:rPr>
          <w:rFonts w:ascii="仿宋" w:eastAsia="仿宋" w:hAnsi="仿宋" w:cs="Times New Roman" w:hint="eastAsia"/>
          <w:sz w:val="32"/>
          <w:szCs w:val="32"/>
        </w:rPr>
        <w:t>组织开展异地检查和验收工作，异地检查和验收工作</w:t>
      </w:r>
      <w:r w:rsidRPr="0073016C">
        <w:rPr>
          <w:rFonts w:ascii="仿宋" w:eastAsia="仿宋" w:hAnsi="仿宋" w:cs="Times New Roman"/>
          <w:sz w:val="32"/>
          <w:szCs w:val="32"/>
        </w:rPr>
        <w:t>的具体</w:t>
      </w:r>
      <w:r w:rsidRPr="0073016C">
        <w:rPr>
          <w:rFonts w:ascii="仿宋" w:eastAsia="仿宋" w:hAnsi="仿宋" w:cs="Times New Roman" w:hint="eastAsia"/>
          <w:sz w:val="32"/>
          <w:szCs w:val="32"/>
        </w:rPr>
        <w:t>方案</w:t>
      </w:r>
      <w:r w:rsidRPr="0073016C">
        <w:rPr>
          <w:rFonts w:ascii="仿宋" w:eastAsia="仿宋" w:hAnsi="仿宋" w:cs="Times New Roman"/>
          <w:sz w:val="32"/>
          <w:szCs w:val="32"/>
        </w:rPr>
        <w:t>另行通知。</w:t>
      </w:r>
    </w:p>
    <w:p w:rsidR="0073016C" w:rsidRPr="0073016C" w:rsidRDefault="0073016C" w:rsidP="007301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016C">
        <w:rPr>
          <w:rFonts w:ascii="仿宋" w:eastAsia="仿宋" w:hAnsi="仿宋" w:cs="Times New Roman" w:hint="eastAsia"/>
          <w:sz w:val="32"/>
          <w:szCs w:val="32"/>
        </w:rPr>
        <w:t>（</w:t>
      </w:r>
      <w:r w:rsidRPr="0073016C">
        <w:rPr>
          <w:rFonts w:ascii="楷体" w:eastAsia="楷体" w:hAnsi="楷体" w:cs="Times New Roman" w:hint="eastAsia"/>
          <w:bCs/>
          <w:sz w:val="32"/>
          <w:szCs w:val="32"/>
        </w:rPr>
        <w:t>二）市直有关部门负责本系统清理整改“回头看”工作</w:t>
      </w:r>
      <w:r w:rsidRPr="0073016C">
        <w:rPr>
          <w:rFonts w:ascii="仿宋" w:eastAsia="仿宋" w:hAnsi="仿宋" w:cs="Times New Roman" w:hint="eastAsia"/>
          <w:sz w:val="32"/>
          <w:szCs w:val="32"/>
        </w:rPr>
        <w:t>（主要针对2016年市直相关部门开展财政专项资金清理工作上报的问题，下同）。结合本部门实际，制定具体工作方案，督促指导县（市）区同行业有关部门开展清理整改“回头看”，组织本系统内各县（市）区部门进行交叉互查，落实清理整改“回头看”工作要求。</w:t>
      </w:r>
    </w:p>
    <w:p w:rsidR="0073016C" w:rsidRPr="0073016C" w:rsidRDefault="0073016C" w:rsidP="007301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016C">
        <w:rPr>
          <w:rFonts w:ascii="楷体" w:eastAsia="楷体" w:hAnsi="楷体" w:cs="Times New Roman" w:hint="eastAsia"/>
          <w:bCs/>
          <w:sz w:val="32"/>
          <w:szCs w:val="32"/>
        </w:rPr>
        <w:t>（三）各县(市)区负责牵头组织本级有关部门和所属乡镇清理整改“回头看”工作。</w:t>
      </w:r>
      <w:r w:rsidRPr="0073016C">
        <w:rPr>
          <w:rFonts w:ascii="仿宋" w:eastAsia="仿宋" w:hAnsi="仿宋" w:cs="Times New Roman" w:hint="eastAsia"/>
          <w:sz w:val="32"/>
          <w:szCs w:val="32"/>
        </w:rPr>
        <w:t>结合本地区实际，制定具体工作方案，灵活运用实地调查、入户走访、明察暗访等多种形式，采取自查自纠、交叉互查等措施，落实清理整改“回头看”要求，并加强对所属乡镇和县直部门的调度督导，按照时间进度要求报送工作情况。</w:t>
      </w:r>
    </w:p>
    <w:p w:rsidR="0073016C" w:rsidRPr="0073016C" w:rsidRDefault="0073016C" w:rsidP="0073016C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3016C">
        <w:rPr>
          <w:rFonts w:ascii="黑体" w:eastAsia="黑体" w:hAnsi="黑体" w:cs="Times New Roman" w:hint="eastAsia"/>
          <w:sz w:val="32"/>
          <w:szCs w:val="32"/>
        </w:rPr>
        <w:t>四、方法</w:t>
      </w:r>
      <w:r w:rsidRPr="0073016C">
        <w:rPr>
          <w:rFonts w:ascii="黑体" w:eastAsia="黑体" w:hAnsi="黑体" w:cs="Times New Roman"/>
          <w:sz w:val="32"/>
          <w:szCs w:val="32"/>
        </w:rPr>
        <w:t>步骤</w:t>
      </w:r>
    </w:p>
    <w:p w:rsidR="0073016C" w:rsidRPr="0073016C" w:rsidRDefault="0073016C" w:rsidP="007301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016C">
        <w:rPr>
          <w:rFonts w:ascii="仿宋" w:eastAsia="仿宋" w:hAnsi="仿宋" w:cs="Times New Roman" w:hint="eastAsia"/>
          <w:sz w:val="32"/>
          <w:szCs w:val="32"/>
        </w:rPr>
        <w:t>清理整改“回头看”自2018年4月开始，9月底结束，共</w:t>
      </w:r>
      <w:r w:rsidRPr="0073016C">
        <w:rPr>
          <w:rFonts w:ascii="仿宋" w:eastAsia="仿宋" w:hAnsi="仿宋" w:cs="Times New Roman"/>
          <w:sz w:val="32"/>
          <w:szCs w:val="32"/>
        </w:rPr>
        <w:t>分</w:t>
      </w:r>
      <w:r w:rsidRPr="0073016C">
        <w:rPr>
          <w:rFonts w:ascii="仿宋" w:eastAsia="仿宋" w:hAnsi="仿宋" w:cs="Times New Roman" w:hint="eastAsia"/>
          <w:sz w:val="32"/>
          <w:szCs w:val="32"/>
        </w:rPr>
        <w:t>四</w:t>
      </w:r>
      <w:r w:rsidRPr="0073016C">
        <w:rPr>
          <w:rFonts w:ascii="仿宋" w:eastAsia="仿宋" w:hAnsi="仿宋" w:cs="Times New Roman"/>
          <w:sz w:val="32"/>
          <w:szCs w:val="32"/>
        </w:rPr>
        <w:t>个阶段进行。</w:t>
      </w:r>
    </w:p>
    <w:p w:rsidR="0073016C" w:rsidRPr="0073016C" w:rsidRDefault="0073016C" w:rsidP="007301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016C">
        <w:rPr>
          <w:rFonts w:ascii="楷体" w:eastAsia="楷体" w:hAnsi="楷体" w:cs="Times New Roman" w:hint="eastAsia"/>
          <w:bCs/>
          <w:sz w:val="32"/>
          <w:szCs w:val="32"/>
        </w:rPr>
        <w:t>（一）</w:t>
      </w:r>
      <w:r w:rsidRPr="0073016C">
        <w:rPr>
          <w:rFonts w:ascii="楷体" w:eastAsia="楷体" w:hAnsi="楷体" w:cs="楷体" w:hint="eastAsia"/>
          <w:bCs/>
          <w:sz w:val="32"/>
          <w:szCs w:val="32"/>
        </w:rPr>
        <w:t>调查研究、动员部署阶段</w:t>
      </w:r>
      <w:r w:rsidRPr="0073016C">
        <w:rPr>
          <w:rFonts w:ascii="Times New Roman" w:eastAsia="楷体" w:hAnsi="Times New Roman" w:cs="Times New Roman" w:hint="eastAsia"/>
          <w:bCs/>
          <w:sz w:val="32"/>
          <w:szCs w:val="32"/>
        </w:rPr>
        <w:t>（</w:t>
      </w:r>
      <w:r w:rsidRPr="0073016C">
        <w:rPr>
          <w:rFonts w:ascii="Times New Roman" w:eastAsia="楷体" w:hAnsi="Times New Roman" w:cs="Times New Roman"/>
          <w:bCs/>
          <w:sz w:val="32"/>
          <w:szCs w:val="32"/>
        </w:rPr>
        <w:t>2018</w:t>
      </w:r>
      <w:r w:rsidRPr="0073016C">
        <w:rPr>
          <w:rFonts w:ascii="Times New Roman" w:eastAsia="楷体" w:hAnsi="Times New Roman" w:cs="Times New Roman" w:hint="eastAsia"/>
          <w:bCs/>
          <w:sz w:val="32"/>
          <w:szCs w:val="32"/>
        </w:rPr>
        <w:t>年</w:t>
      </w:r>
      <w:r w:rsidRPr="0073016C">
        <w:rPr>
          <w:rFonts w:ascii="Times New Roman" w:eastAsia="楷体" w:hAnsi="Times New Roman" w:cs="Times New Roman"/>
          <w:bCs/>
          <w:sz w:val="32"/>
          <w:szCs w:val="32"/>
        </w:rPr>
        <w:t>4</w:t>
      </w:r>
      <w:r w:rsidRPr="0073016C">
        <w:rPr>
          <w:rFonts w:ascii="Times New Roman" w:eastAsia="楷体" w:hAnsi="Times New Roman" w:cs="Times New Roman" w:hint="eastAsia"/>
          <w:bCs/>
          <w:sz w:val="32"/>
          <w:szCs w:val="32"/>
        </w:rPr>
        <w:t>月）。</w:t>
      </w:r>
      <w:r w:rsidRPr="0073016C">
        <w:rPr>
          <w:rFonts w:ascii="仿宋" w:eastAsia="仿宋" w:hAnsi="仿宋" w:cs="Times New Roman" w:hint="eastAsia"/>
          <w:sz w:val="32"/>
          <w:szCs w:val="32"/>
        </w:rPr>
        <w:t>制定</w:t>
      </w:r>
      <w:r w:rsidRPr="0073016C">
        <w:rPr>
          <w:rFonts w:ascii="仿宋" w:eastAsia="仿宋" w:hAnsi="仿宋" w:cs="Times New Roman"/>
          <w:sz w:val="32"/>
          <w:szCs w:val="32"/>
        </w:rPr>
        <w:t>全</w:t>
      </w:r>
      <w:r w:rsidRPr="0073016C">
        <w:rPr>
          <w:rFonts w:ascii="仿宋" w:eastAsia="仿宋" w:hAnsi="仿宋" w:cs="Times New Roman" w:hint="eastAsia"/>
          <w:sz w:val="32"/>
          <w:szCs w:val="32"/>
        </w:rPr>
        <w:t>市财政</w:t>
      </w:r>
      <w:r w:rsidRPr="0073016C">
        <w:rPr>
          <w:rFonts w:ascii="仿宋" w:eastAsia="仿宋" w:hAnsi="仿宋" w:cs="Times New Roman"/>
          <w:sz w:val="32"/>
          <w:szCs w:val="32"/>
        </w:rPr>
        <w:t>专项</w:t>
      </w:r>
      <w:r w:rsidRPr="0073016C">
        <w:rPr>
          <w:rFonts w:ascii="仿宋" w:eastAsia="仿宋" w:hAnsi="仿宋" w:cs="Times New Roman" w:hint="eastAsia"/>
          <w:sz w:val="32"/>
          <w:szCs w:val="32"/>
        </w:rPr>
        <w:t>资金</w:t>
      </w:r>
      <w:r w:rsidRPr="0073016C">
        <w:rPr>
          <w:rFonts w:ascii="仿宋" w:eastAsia="仿宋" w:hAnsi="仿宋" w:cs="Times New Roman"/>
          <w:sz w:val="32"/>
          <w:szCs w:val="32"/>
        </w:rPr>
        <w:t>清理</w:t>
      </w:r>
      <w:r w:rsidRPr="0073016C">
        <w:rPr>
          <w:rFonts w:ascii="仿宋" w:eastAsia="仿宋" w:hAnsi="仿宋" w:cs="Times New Roman" w:hint="eastAsia"/>
          <w:sz w:val="32"/>
          <w:szCs w:val="32"/>
        </w:rPr>
        <w:t>整改“回头看”工作</w:t>
      </w:r>
      <w:r w:rsidRPr="0073016C">
        <w:rPr>
          <w:rFonts w:ascii="仿宋" w:eastAsia="仿宋" w:hAnsi="仿宋" w:cs="Times New Roman"/>
          <w:sz w:val="32"/>
          <w:szCs w:val="32"/>
        </w:rPr>
        <w:t>方案，部署启动</w:t>
      </w:r>
      <w:r w:rsidRPr="0073016C">
        <w:rPr>
          <w:rFonts w:ascii="仿宋" w:eastAsia="仿宋" w:hAnsi="仿宋" w:cs="Times New Roman"/>
          <w:sz w:val="32"/>
          <w:szCs w:val="32"/>
        </w:rPr>
        <w:lastRenderedPageBreak/>
        <w:t>全</w:t>
      </w:r>
      <w:r w:rsidRPr="0073016C">
        <w:rPr>
          <w:rFonts w:ascii="仿宋" w:eastAsia="仿宋" w:hAnsi="仿宋" w:cs="Times New Roman" w:hint="eastAsia"/>
          <w:sz w:val="32"/>
          <w:szCs w:val="32"/>
        </w:rPr>
        <w:t>市财政</w:t>
      </w:r>
      <w:r w:rsidRPr="0073016C">
        <w:rPr>
          <w:rFonts w:ascii="仿宋" w:eastAsia="仿宋" w:hAnsi="仿宋" w:cs="Times New Roman"/>
          <w:sz w:val="32"/>
          <w:szCs w:val="32"/>
        </w:rPr>
        <w:t>专项资金</w:t>
      </w:r>
      <w:r w:rsidRPr="0073016C">
        <w:rPr>
          <w:rFonts w:ascii="仿宋" w:eastAsia="仿宋" w:hAnsi="仿宋" w:cs="Times New Roman" w:hint="eastAsia"/>
          <w:sz w:val="32"/>
          <w:szCs w:val="32"/>
        </w:rPr>
        <w:t>问题</w:t>
      </w:r>
      <w:r w:rsidRPr="0073016C">
        <w:rPr>
          <w:rFonts w:ascii="仿宋" w:eastAsia="仿宋" w:hAnsi="仿宋" w:cs="Times New Roman"/>
          <w:sz w:val="32"/>
          <w:szCs w:val="32"/>
        </w:rPr>
        <w:t>清理</w:t>
      </w:r>
      <w:r w:rsidRPr="0073016C">
        <w:rPr>
          <w:rFonts w:ascii="仿宋" w:eastAsia="仿宋" w:hAnsi="仿宋" w:cs="Times New Roman" w:hint="eastAsia"/>
          <w:sz w:val="32"/>
          <w:szCs w:val="32"/>
        </w:rPr>
        <w:t>整改“回头看”</w:t>
      </w:r>
      <w:r w:rsidRPr="0073016C">
        <w:rPr>
          <w:rFonts w:ascii="仿宋" w:eastAsia="仿宋" w:hAnsi="仿宋" w:cs="Times New Roman"/>
          <w:sz w:val="32"/>
          <w:szCs w:val="32"/>
        </w:rPr>
        <w:t>工作。</w:t>
      </w:r>
      <w:r w:rsidRPr="0073016C">
        <w:rPr>
          <w:rFonts w:ascii="仿宋" w:eastAsia="仿宋" w:hAnsi="仿宋" w:cs="Times New Roman" w:hint="eastAsia"/>
          <w:sz w:val="32"/>
          <w:szCs w:val="32"/>
        </w:rPr>
        <w:t>各县（市）区</w:t>
      </w:r>
      <w:r w:rsidRPr="0073016C">
        <w:rPr>
          <w:rFonts w:ascii="仿宋" w:eastAsia="仿宋" w:hAnsi="仿宋" w:cs="Times New Roman"/>
          <w:sz w:val="32"/>
          <w:szCs w:val="32"/>
        </w:rPr>
        <w:t>要按照统一部署，成立</w:t>
      </w:r>
      <w:r w:rsidRPr="0073016C">
        <w:rPr>
          <w:rFonts w:ascii="仿宋" w:eastAsia="仿宋" w:hAnsi="仿宋" w:cs="Times New Roman" w:hint="eastAsia"/>
          <w:sz w:val="32"/>
          <w:szCs w:val="32"/>
        </w:rPr>
        <w:t>领导小组</w:t>
      </w:r>
      <w:r w:rsidRPr="0073016C">
        <w:rPr>
          <w:rFonts w:ascii="仿宋" w:eastAsia="仿宋" w:hAnsi="仿宋" w:cs="Times New Roman"/>
          <w:sz w:val="32"/>
          <w:szCs w:val="32"/>
        </w:rPr>
        <w:t>，结合本地实际制定具体实施方案，明确任务和责任，抓好组织推动和工作落实。各</w:t>
      </w:r>
      <w:r w:rsidRPr="0073016C">
        <w:rPr>
          <w:rFonts w:ascii="仿宋" w:eastAsia="仿宋" w:hAnsi="仿宋" w:cs="Times New Roman" w:hint="eastAsia"/>
          <w:sz w:val="32"/>
          <w:szCs w:val="32"/>
        </w:rPr>
        <w:t>县（</w:t>
      </w:r>
      <w:r w:rsidRPr="0073016C">
        <w:rPr>
          <w:rFonts w:ascii="仿宋" w:eastAsia="仿宋" w:hAnsi="仿宋" w:cs="Times New Roman"/>
          <w:sz w:val="32"/>
          <w:szCs w:val="32"/>
        </w:rPr>
        <w:t>市</w:t>
      </w:r>
      <w:r w:rsidRPr="0073016C">
        <w:rPr>
          <w:rFonts w:ascii="仿宋" w:eastAsia="仿宋" w:hAnsi="仿宋" w:cs="Times New Roman" w:hint="eastAsia"/>
          <w:sz w:val="32"/>
          <w:szCs w:val="32"/>
        </w:rPr>
        <w:t>）区</w:t>
      </w:r>
      <w:r w:rsidRPr="0073016C">
        <w:rPr>
          <w:rFonts w:ascii="仿宋" w:eastAsia="仿宋" w:hAnsi="仿宋" w:cs="Times New Roman"/>
          <w:sz w:val="32"/>
          <w:szCs w:val="32"/>
        </w:rPr>
        <w:t>要在</w:t>
      </w:r>
      <w:r w:rsidRPr="0073016C">
        <w:rPr>
          <w:rFonts w:ascii="仿宋" w:eastAsia="仿宋" w:hAnsi="仿宋" w:cs="Times New Roman" w:hint="eastAsia"/>
          <w:sz w:val="32"/>
          <w:szCs w:val="32"/>
        </w:rPr>
        <w:t>5</w:t>
      </w:r>
      <w:r w:rsidRPr="0073016C">
        <w:rPr>
          <w:rFonts w:ascii="仿宋" w:eastAsia="仿宋" w:hAnsi="仿宋" w:cs="Times New Roman"/>
          <w:sz w:val="32"/>
          <w:szCs w:val="32"/>
        </w:rPr>
        <w:t>月</w:t>
      </w:r>
      <w:r w:rsidRPr="0073016C">
        <w:rPr>
          <w:rFonts w:ascii="仿宋" w:eastAsia="仿宋" w:hAnsi="仿宋" w:cs="Times New Roman" w:hint="eastAsia"/>
          <w:sz w:val="32"/>
          <w:szCs w:val="32"/>
        </w:rPr>
        <w:t>8</w:t>
      </w:r>
      <w:r w:rsidRPr="0073016C">
        <w:rPr>
          <w:rFonts w:ascii="仿宋" w:eastAsia="仿宋" w:hAnsi="仿宋" w:cs="Times New Roman"/>
          <w:sz w:val="32"/>
          <w:szCs w:val="32"/>
        </w:rPr>
        <w:t>日前将</w:t>
      </w:r>
      <w:r w:rsidRPr="0073016C">
        <w:rPr>
          <w:rFonts w:ascii="仿宋" w:eastAsia="仿宋" w:hAnsi="仿宋" w:cs="Times New Roman" w:hint="eastAsia"/>
          <w:sz w:val="32"/>
          <w:szCs w:val="32"/>
        </w:rPr>
        <w:t>本级领导小组</w:t>
      </w:r>
      <w:r w:rsidRPr="0073016C">
        <w:rPr>
          <w:rFonts w:ascii="仿宋" w:eastAsia="仿宋" w:hAnsi="仿宋" w:cs="Times New Roman"/>
          <w:sz w:val="32"/>
          <w:szCs w:val="32"/>
        </w:rPr>
        <w:t>成立情况、具体实施方案、</w:t>
      </w:r>
      <w:r w:rsidRPr="0073016C">
        <w:rPr>
          <w:rFonts w:ascii="仿宋" w:eastAsia="仿宋" w:hAnsi="仿宋" w:cs="Times New Roman" w:hint="eastAsia"/>
          <w:sz w:val="32"/>
          <w:szCs w:val="32"/>
        </w:rPr>
        <w:t>具体负责</w:t>
      </w:r>
      <w:r w:rsidRPr="0073016C">
        <w:rPr>
          <w:rFonts w:ascii="仿宋" w:eastAsia="仿宋" w:hAnsi="仿宋" w:cs="Times New Roman"/>
          <w:sz w:val="32"/>
          <w:szCs w:val="32"/>
        </w:rPr>
        <w:t>人报</w:t>
      </w:r>
      <w:r w:rsidRPr="0073016C">
        <w:rPr>
          <w:rFonts w:ascii="仿宋" w:eastAsia="仿宋" w:hAnsi="仿宋" w:cs="Times New Roman" w:hint="eastAsia"/>
          <w:sz w:val="32"/>
          <w:szCs w:val="32"/>
        </w:rPr>
        <w:t>市财政局</w:t>
      </w:r>
      <w:r w:rsidRPr="0073016C">
        <w:rPr>
          <w:rFonts w:ascii="仿宋" w:eastAsia="仿宋" w:hAnsi="仿宋" w:cs="Times New Roman"/>
          <w:sz w:val="32"/>
          <w:szCs w:val="32"/>
        </w:rPr>
        <w:t>。</w:t>
      </w:r>
      <w:r w:rsidRPr="0073016C">
        <w:rPr>
          <w:rFonts w:ascii="仿宋" w:eastAsia="仿宋" w:hAnsi="仿宋" w:cs="Times New Roman" w:hint="eastAsia"/>
          <w:sz w:val="32"/>
          <w:szCs w:val="32"/>
        </w:rPr>
        <w:t>市直有关部门要加强组织，制定方案，明确专人负责清理整改“回头看”</w:t>
      </w:r>
      <w:r w:rsidRPr="0073016C">
        <w:rPr>
          <w:rFonts w:ascii="仿宋" w:eastAsia="仿宋" w:hAnsi="仿宋" w:cs="Times New Roman"/>
          <w:sz w:val="32"/>
          <w:szCs w:val="32"/>
        </w:rPr>
        <w:t>工作</w:t>
      </w:r>
      <w:r w:rsidRPr="0073016C">
        <w:rPr>
          <w:rFonts w:ascii="仿宋" w:eastAsia="仿宋" w:hAnsi="仿宋" w:cs="Times New Roman" w:hint="eastAsia"/>
          <w:sz w:val="32"/>
          <w:szCs w:val="32"/>
        </w:rPr>
        <w:t>，并于5</w:t>
      </w:r>
      <w:r w:rsidRPr="0073016C">
        <w:rPr>
          <w:rFonts w:ascii="仿宋" w:eastAsia="仿宋" w:hAnsi="仿宋" w:cs="Times New Roman"/>
          <w:sz w:val="32"/>
          <w:szCs w:val="32"/>
        </w:rPr>
        <w:t>月</w:t>
      </w:r>
      <w:r w:rsidRPr="0073016C">
        <w:rPr>
          <w:rFonts w:ascii="仿宋" w:eastAsia="仿宋" w:hAnsi="仿宋" w:cs="Times New Roman" w:hint="eastAsia"/>
          <w:sz w:val="32"/>
          <w:szCs w:val="32"/>
        </w:rPr>
        <w:t>8</w:t>
      </w:r>
      <w:r w:rsidRPr="0073016C">
        <w:rPr>
          <w:rFonts w:ascii="仿宋" w:eastAsia="仿宋" w:hAnsi="仿宋" w:cs="Times New Roman"/>
          <w:sz w:val="32"/>
          <w:szCs w:val="32"/>
        </w:rPr>
        <w:t>日前将实施方案、</w:t>
      </w:r>
      <w:r w:rsidRPr="0073016C">
        <w:rPr>
          <w:rFonts w:ascii="仿宋" w:eastAsia="仿宋" w:hAnsi="仿宋" w:cs="Times New Roman" w:hint="eastAsia"/>
          <w:sz w:val="32"/>
          <w:szCs w:val="32"/>
        </w:rPr>
        <w:t>具体负责</w:t>
      </w:r>
      <w:r w:rsidRPr="0073016C">
        <w:rPr>
          <w:rFonts w:ascii="仿宋" w:eastAsia="仿宋" w:hAnsi="仿宋" w:cs="Times New Roman"/>
          <w:sz w:val="32"/>
          <w:szCs w:val="32"/>
        </w:rPr>
        <w:t>人报</w:t>
      </w:r>
      <w:r w:rsidRPr="0073016C">
        <w:rPr>
          <w:rFonts w:ascii="仿宋" w:eastAsia="仿宋" w:hAnsi="仿宋" w:cs="Times New Roman" w:hint="eastAsia"/>
          <w:sz w:val="32"/>
          <w:szCs w:val="32"/>
        </w:rPr>
        <w:t>市财政局监督处</w:t>
      </w:r>
      <w:r w:rsidRPr="0073016C">
        <w:rPr>
          <w:rFonts w:ascii="仿宋" w:eastAsia="仿宋" w:hAnsi="仿宋" w:cs="Times New Roman"/>
          <w:sz w:val="32"/>
          <w:szCs w:val="32"/>
        </w:rPr>
        <w:t>。</w:t>
      </w:r>
    </w:p>
    <w:p w:rsidR="0073016C" w:rsidRPr="0073016C" w:rsidRDefault="0073016C" w:rsidP="007301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016C">
        <w:rPr>
          <w:rFonts w:ascii="楷体" w:eastAsia="楷体" w:hAnsi="楷体" w:cs="楷体" w:hint="eastAsia"/>
          <w:bCs/>
          <w:sz w:val="32"/>
          <w:szCs w:val="32"/>
        </w:rPr>
        <w:t>（二）自查自纠、整改落实阶段</w:t>
      </w:r>
      <w:r w:rsidRPr="0073016C">
        <w:rPr>
          <w:rFonts w:ascii="Times New Roman" w:eastAsia="楷体" w:hAnsi="Times New Roman" w:cs="Times New Roman" w:hint="eastAsia"/>
          <w:bCs/>
          <w:sz w:val="32"/>
          <w:szCs w:val="32"/>
        </w:rPr>
        <w:t>（</w:t>
      </w:r>
      <w:r w:rsidRPr="0073016C">
        <w:rPr>
          <w:rFonts w:ascii="Times New Roman" w:eastAsia="楷体" w:hAnsi="Times New Roman" w:cs="Times New Roman"/>
          <w:bCs/>
          <w:sz w:val="32"/>
          <w:szCs w:val="32"/>
        </w:rPr>
        <w:t>2018</w:t>
      </w:r>
      <w:r w:rsidRPr="0073016C">
        <w:rPr>
          <w:rFonts w:ascii="Times New Roman" w:eastAsia="楷体" w:hAnsi="Times New Roman" w:cs="Times New Roman" w:hint="eastAsia"/>
          <w:bCs/>
          <w:sz w:val="32"/>
          <w:szCs w:val="32"/>
        </w:rPr>
        <w:t>年</w:t>
      </w:r>
      <w:r w:rsidRPr="0073016C">
        <w:rPr>
          <w:rFonts w:ascii="Times New Roman" w:eastAsia="楷体" w:hAnsi="Times New Roman" w:cs="Times New Roman"/>
          <w:bCs/>
          <w:sz w:val="32"/>
          <w:szCs w:val="32"/>
        </w:rPr>
        <w:t>5</w:t>
      </w:r>
      <w:r w:rsidRPr="0073016C">
        <w:rPr>
          <w:rFonts w:ascii="Times New Roman" w:eastAsia="楷体" w:hAnsi="Times New Roman" w:cs="Times New Roman" w:hint="eastAsia"/>
          <w:bCs/>
          <w:sz w:val="32"/>
          <w:szCs w:val="32"/>
        </w:rPr>
        <w:t>月至</w:t>
      </w:r>
      <w:r w:rsidRPr="0073016C">
        <w:rPr>
          <w:rFonts w:ascii="Times New Roman" w:eastAsia="楷体" w:hAnsi="Times New Roman" w:cs="Times New Roman"/>
          <w:bCs/>
          <w:sz w:val="32"/>
          <w:szCs w:val="32"/>
        </w:rPr>
        <w:t>6</w:t>
      </w:r>
      <w:r w:rsidRPr="0073016C">
        <w:rPr>
          <w:rFonts w:ascii="Times New Roman" w:eastAsia="楷体" w:hAnsi="Times New Roman" w:cs="Times New Roman" w:hint="eastAsia"/>
          <w:bCs/>
          <w:sz w:val="32"/>
          <w:szCs w:val="32"/>
        </w:rPr>
        <w:t>月）</w:t>
      </w:r>
      <w:r w:rsidRPr="0073016C">
        <w:rPr>
          <w:rFonts w:ascii="楷体" w:eastAsia="楷体" w:hAnsi="楷体" w:cs="楷体" w:hint="eastAsia"/>
          <w:bCs/>
          <w:sz w:val="32"/>
          <w:szCs w:val="32"/>
        </w:rPr>
        <w:t>。</w:t>
      </w:r>
      <w:r w:rsidRPr="0073016C">
        <w:rPr>
          <w:rFonts w:ascii="仿宋" w:eastAsia="仿宋" w:hAnsi="仿宋" w:cs="Times New Roman" w:hint="eastAsia"/>
          <w:sz w:val="32"/>
          <w:szCs w:val="32"/>
        </w:rPr>
        <w:t>市</w:t>
      </w:r>
      <w:r w:rsidRPr="0073016C">
        <w:rPr>
          <w:rFonts w:ascii="仿宋" w:eastAsia="仿宋" w:hAnsi="仿宋" w:cs="Times New Roman"/>
          <w:sz w:val="32"/>
          <w:szCs w:val="32"/>
        </w:rPr>
        <w:t>直</w:t>
      </w:r>
      <w:r w:rsidRPr="0073016C">
        <w:rPr>
          <w:rFonts w:ascii="仿宋" w:eastAsia="仿宋" w:hAnsi="仿宋" w:cs="Times New Roman" w:hint="eastAsia"/>
          <w:sz w:val="32"/>
          <w:szCs w:val="32"/>
        </w:rPr>
        <w:t>有关</w:t>
      </w:r>
      <w:r w:rsidRPr="0073016C">
        <w:rPr>
          <w:rFonts w:ascii="仿宋" w:eastAsia="仿宋" w:hAnsi="仿宋" w:cs="Times New Roman"/>
          <w:sz w:val="32"/>
          <w:szCs w:val="32"/>
        </w:rPr>
        <w:t>部门</w:t>
      </w:r>
      <w:r w:rsidRPr="0073016C">
        <w:rPr>
          <w:rFonts w:ascii="仿宋" w:eastAsia="仿宋" w:hAnsi="仿宋" w:cs="Times New Roman" w:hint="eastAsia"/>
          <w:sz w:val="32"/>
          <w:szCs w:val="32"/>
        </w:rPr>
        <w:t>和各县（市）区分别对</w:t>
      </w:r>
      <w:r w:rsidRPr="0073016C">
        <w:rPr>
          <w:rFonts w:ascii="仿宋" w:eastAsia="仿宋" w:hAnsi="仿宋" w:cs="Times New Roman"/>
          <w:sz w:val="32"/>
          <w:szCs w:val="32"/>
        </w:rPr>
        <w:t>本系统</w:t>
      </w:r>
      <w:r w:rsidRPr="0073016C">
        <w:rPr>
          <w:rFonts w:ascii="仿宋" w:eastAsia="仿宋" w:hAnsi="仿宋" w:cs="Times New Roman" w:hint="eastAsia"/>
          <w:sz w:val="32"/>
          <w:szCs w:val="32"/>
        </w:rPr>
        <w:t>、本地区上报的问题</w:t>
      </w:r>
      <w:r w:rsidRPr="0073016C">
        <w:rPr>
          <w:rFonts w:ascii="仿宋" w:eastAsia="仿宋" w:hAnsi="仿宋" w:cs="Times New Roman"/>
          <w:sz w:val="32"/>
          <w:szCs w:val="32"/>
        </w:rPr>
        <w:t>开展自查自纠</w:t>
      </w:r>
      <w:r w:rsidRPr="0073016C">
        <w:rPr>
          <w:rFonts w:ascii="仿宋" w:eastAsia="仿宋" w:hAnsi="仿宋" w:cs="Times New Roman" w:hint="eastAsia"/>
          <w:sz w:val="32"/>
          <w:szCs w:val="32"/>
        </w:rPr>
        <w:t>，看问题是否清理到位、整改是否落实到位、长效机制是否建立并执行到位。针对“回头看”发现的问题，建立台账、明确责任人、工作措施和完成时限，实行逐一销号管理，确保件件有着落、事事有回音。</w:t>
      </w:r>
      <w:r w:rsidRPr="0073016C">
        <w:rPr>
          <w:rFonts w:ascii="仿宋" w:eastAsia="仿宋" w:hAnsi="仿宋" w:cs="Times New Roman"/>
          <w:sz w:val="32"/>
          <w:szCs w:val="32"/>
        </w:rPr>
        <w:t>对未</w:t>
      </w:r>
      <w:r w:rsidRPr="0073016C">
        <w:rPr>
          <w:rFonts w:ascii="仿宋" w:eastAsia="仿宋" w:hAnsi="仿宋" w:cs="Times New Roman" w:hint="eastAsia"/>
          <w:sz w:val="32"/>
          <w:szCs w:val="32"/>
        </w:rPr>
        <w:t>落实到位</w:t>
      </w:r>
      <w:r w:rsidRPr="0073016C">
        <w:rPr>
          <w:rFonts w:ascii="仿宋" w:eastAsia="仿宋" w:hAnsi="仿宋" w:cs="Times New Roman"/>
          <w:sz w:val="32"/>
          <w:szCs w:val="32"/>
        </w:rPr>
        <w:t>的</w:t>
      </w:r>
      <w:r w:rsidRPr="0073016C">
        <w:rPr>
          <w:rFonts w:ascii="仿宋" w:eastAsia="仿宋" w:hAnsi="仿宋" w:cs="Times New Roman" w:hint="eastAsia"/>
          <w:sz w:val="32"/>
          <w:szCs w:val="32"/>
        </w:rPr>
        <w:t>问题</w:t>
      </w:r>
      <w:r w:rsidRPr="0073016C">
        <w:rPr>
          <w:rFonts w:ascii="仿宋" w:eastAsia="仿宋" w:hAnsi="仿宋" w:cs="Times New Roman"/>
          <w:sz w:val="32"/>
          <w:szCs w:val="32"/>
        </w:rPr>
        <w:t>，</w:t>
      </w:r>
      <w:r w:rsidRPr="0073016C">
        <w:rPr>
          <w:rFonts w:ascii="仿宋" w:eastAsia="仿宋" w:hAnsi="仿宋" w:cs="Times New Roman" w:hint="eastAsia"/>
          <w:sz w:val="32"/>
          <w:szCs w:val="32"/>
        </w:rPr>
        <w:t>要限期落实到位</w:t>
      </w:r>
      <w:r w:rsidRPr="0073016C">
        <w:rPr>
          <w:rFonts w:ascii="仿宋" w:eastAsia="仿宋" w:hAnsi="仿宋" w:cs="Times New Roman"/>
          <w:sz w:val="32"/>
          <w:szCs w:val="32"/>
        </w:rPr>
        <w:t>。在全面自查自</w:t>
      </w:r>
      <w:proofErr w:type="gramStart"/>
      <w:r w:rsidRPr="0073016C">
        <w:rPr>
          <w:rFonts w:ascii="仿宋" w:eastAsia="仿宋" w:hAnsi="仿宋" w:cs="Times New Roman"/>
          <w:sz w:val="32"/>
          <w:szCs w:val="32"/>
        </w:rPr>
        <w:t>纠</w:t>
      </w:r>
      <w:r w:rsidRPr="0073016C">
        <w:rPr>
          <w:rFonts w:ascii="仿宋" w:eastAsia="仿宋" w:hAnsi="仿宋" w:cs="Times New Roman" w:hint="eastAsia"/>
          <w:sz w:val="32"/>
          <w:szCs w:val="32"/>
        </w:rPr>
        <w:t>基础</w:t>
      </w:r>
      <w:proofErr w:type="gramEnd"/>
      <w:r w:rsidRPr="0073016C">
        <w:rPr>
          <w:rFonts w:ascii="仿宋" w:eastAsia="仿宋" w:hAnsi="仿宋" w:cs="Times New Roman" w:hint="eastAsia"/>
          <w:sz w:val="32"/>
          <w:szCs w:val="32"/>
        </w:rPr>
        <w:t>上</w:t>
      </w:r>
      <w:r w:rsidRPr="0073016C">
        <w:rPr>
          <w:rFonts w:ascii="仿宋" w:eastAsia="仿宋" w:hAnsi="仿宋" w:cs="Times New Roman"/>
          <w:sz w:val="32"/>
          <w:szCs w:val="32"/>
        </w:rPr>
        <w:t>，</w:t>
      </w:r>
      <w:r w:rsidRPr="0073016C">
        <w:rPr>
          <w:rFonts w:ascii="仿宋" w:eastAsia="仿宋" w:hAnsi="仿宋" w:cs="Times New Roman" w:hint="eastAsia"/>
          <w:sz w:val="32"/>
          <w:szCs w:val="32"/>
        </w:rPr>
        <w:t>市直有关部门在本系统内组织各县（市）区交叉互查，对本系统上报问题做到全覆盖；</w:t>
      </w:r>
      <w:r w:rsidRPr="0073016C">
        <w:rPr>
          <w:rFonts w:ascii="仿宋" w:eastAsia="仿宋" w:hAnsi="仿宋" w:cs="Times New Roman"/>
          <w:sz w:val="32"/>
          <w:szCs w:val="32"/>
        </w:rPr>
        <w:t>各</w:t>
      </w:r>
      <w:r w:rsidRPr="0073016C">
        <w:rPr>
          <w:rFonts w:ascii="仿宋" w:eastAsia="仿宋" w:hAnsi="仿宋" w:cs="Times New Roman" w:hint="eastAsia"/>
          <w:sz w:val="32"/>
          <w:szCs w:val="32"/>
        </w:rPr>
        <w:t>县（</w:t>
      </w:r>
      <w:r w:rsidRPr="0073016C">
        <w:rPr>
          <w:rFonts w:ascii="仿宋" w:eastAsia="仿宋" w:hAnsi="仿宋" w:cs="Times New Roman"/>
          <w:sz w:val="32"/>
          <w:szCs w:val="32"/>
        </w:rPr>
        <w:t>市</w:t>
      </w:r>
      <w:r w:rsidRPr="0073016C">
        <w:rPr>
          <w:rFonts w:ascii="仿宋" w:eastAsia="仿宋" w:hAnsi="仿宋" w:cs="Times New Roman" w:hint="eastAsia"/>
          <w:sz w:val="32"/>
          <w:szCs w:val="32"/>
        </w:rPr>
        <w:t>）区组织所属乡镇开展交叉互查，做到所辖乡镇全覆盖，所有上报的问题全覆盖，确保每个问题整改都经得起检验。</w:t>
      </w:r>
      <w:r w:rsidRPr="0073016C">
        <w:rPr>
          <w:rFonts w:ascii="仿宋" w:eastAsia="仿宋" w:hAnsi="仿宋" w:cs="Times New Roman"/>
          <w:sz w:val="32"/>
          <w:szCs w:val="32"/>
        </w:rPr>
        <w:t>对</w:t>
      </w:r>
      <w:r w:rsidRPr="0073016C">
        <w:rPr>
          <w:rFonts w:ascii="仿宋" w:eastAsia="仿宋" w:hAnsi="仿宋" w:cs="Times New Roman" w:hint="eastAsia"/>
          <w:sz w:val="32"/>
          <w:szCs w:val="32"/>
        </w:rPr>
        <w:t>交叉互查</w:t>
      </w:r>
      <w:r w:rsidRPr="0073016C">
        <w:rPr>
          <w:rFonts w:ascii="仿宋" w:eastAsia="仿宋" w:hAnsi="仿宋" w:cs="Times New Roman"/>
          <w:sz w:val="32"/>
          <w:szCs w:val="32"/>
        </w:rPr>
        <w:t>中发现的问题，要按照问题</w:t>
      </w:r>
      <w:r w:rsidRPr="0073016C">
        <w:rPr>
          <w:rFonts w:ascii="仿宋" w:eastAsia="仿宋" w:hAnsi="仿宋" w:cs="Times New Roman" w:hint="eastAsia"/>
          <w:sz w:val="32"/>
          <w:szCs w:val="32"/>
        </w:rPr>
        <w:t>的</w:t>
      </w:r>
      <w:r w:rsidRPr="0073016C">
        <w:rPr>
          <w:rFonts w:ascii="仿宋" w:eastAsia="仿宋" w:hAnsi="仿宋" w:cs="Times New Roman"/>
          <w:sz w:val="32"/>
          <w:szCs w:val="32"/>
        </w:rPr>
        <w:t>性质，</w:t>
      </w:r>
      <w:r w:rsidRPr="0073016C">
        <w:rPr>
          <w:rFonts w:ascii="仿宋" w:eastAsia="仿宋" w:hAnsi="仿宋" w:cs="Times New Roman" w:hint="eastAsia"/>
          <w:sz w:val="32"/>
          <w:szCs w:val="32"/>
        </w:rPr>
        <w:t>明确责任</w:t>
      </w:r>
      <w:r w:rsidRPr="0073016C">
        <w:rPr>
          <w:rFonts w:ascii="仿宋" w:eastAsia="仿宋" w:hAnsi="仿宋" w:cs="Times New Roman"/>
          <w:sz w:val="32"/>
          <w:szCs w:val="32"/>
        </w:rPr>
        <w:t>，限期整改</w:t>
      </w:r>
      <w:r w:rsidRPr="0073016C">
        <w:rPr>
          <w:rFonts w:ascii="仿宋" w:eastAsia="仿宋" w:hAnsi="仿宋" w:cs="Times New Roman" w:hint="eastAsia"/>
          <w:sz w:val="32"/>
          <w:szCs w:val="32"/>
        </w:rPr>
        <w:t>，并建立整改清单，逐项落实责任单位和责任人</w:t>
      </w:r>
      <w:r w:rsidRPr="0073016C">
        <w:rPr>
          <w:rFonts w:ascii="仿宋" w:eastAsia="仿宋" w:hAnsi="仿宋" w:cs="Times New Roman"/>
          <w:sz w:val="32"/>
          <w:szCs w:val="32"/>
        </w:rPr>
        <w:t>。</w:t>
      </w:r>
      <w:r w:rsidRPr="0073016C">
        <w:rPr>
          <w:rFonts w:ascii="仿宋" w:eastAsia="仿宋" w:hAnsi="仿宋" w:cs="Times New Roman" w:hint="eastAsia"/>
          <w:sz w:val="32"/>
          <w:szCs w:val="32"/>
        </w:rPr>
        <w:t>市</w:t>
      </w:r>
      <w:r w:rsidRPr="0073016C">
        <w:rPr>
          <w:rFonts w:ascii="仿宋" w:eastAsia="仿宋" w:hAnsi="仿宋" w:cs="Times New Roman"/>
          <w:sz w:val="32"/>
          <w:szCs w:val="32"/>
        </w:rPr>
        <w:t>直</w:t>
      </w:r>
      <w:r w:rsidRPr="0073016C">
        <w:rPr>
          <w:rFonts w:ascii="仿宋" w:eastAsia="仿宋" w:hAnsi="仿宋" w:cs="Times New Roman" w:hint="eastAsia"/>
          <w:sz w:val="32"/>
          <w:szCs w:val="32"/>
        </w:rPr>
        <w:t>有关</w:t>
      </w:r>
      <w:r w:rsidRPr="0073016C">
        <w:rPr>
          <w:rFonts w:ascii="仿宋" w:eastAsia="仿宋" w:hAnsi="仿宋" w:cs="Times New Roman"/>
          <w:sz w:val="32"/>
          <w:szCs w:val="32"/>
        </w:rPr>
        <w:t>部门</w:t>
      </w:r>
      <w:r w:rsidRPr="0073016C">
        <w:rPr>
          <w:rFonts w:ascii="仿宋" w:eastAsia="仿宋" w:hAnsi="仿宋" w:cs="Times New Roman" w:hint="eastAsia"/>
          <w:sz w:val="32"/>
          <w:szCs w:val="32"/>
        </w:rPr>
        <w:t>和</w:t>
      </w:r>
      <w:r w:rsidRPr="0073016C">
        <w:rPr>
          <w:rFonts w:ascii="仿宋" w:eastAsia="仿宋" w:hAnsi="仿宋" w:cs="Times New Roman"/>
          <w:sz w:val="32"/>
          <w:szCs w:val="32"/>
        </w:rPr>
        <w:t>各</w:t>
      </w:r>
      <w:r w:rsidRPr="0073016C">
        <w:rPr>
          <w:rFonts w:ascii="仿宋" w:eastAsia="仿宋" w:hAnsi="仿宋" w:cs="Times New Roman" w:hint="eastAsia"/>
          <w:sz w:val="32"/>
          <w:szCs w:val="32"/>
        </w:rPr>
        <w:t>县（</w:t>
      </w:r>
      <w:r w:rsidRPr="0073016C">
        <w:rPr>
          <w:rFonts w:ascii="仿宋" w:eastAsia="仿宋" w:hAnsi="仿宋" w:cs="Times New Roman"/>
          <w:sz w:val="32"/>
          <w:szCs w:val="32"/>
        </w:rPr>
        <w:t>市</w:t>
      </w:r>
      <w:r w:rsidRPr="0073016C">
        <w:rPr>
          <w:rFonts w:ascii="仿宋" w:eastAsia="仿宋" w:hAnsi="仿宋" w:cs="Times New Roman" w:hint="eastAsia"/>
          <w:sz w:val="32"/>
          <w:szCs w:val="32"/>
        </w:rPr>
        <w:t>）区</w:t>
      </w:r>
      <w:r w:rsidRPr="0073016C">
        <w:rPr>
          <w:rFonts w:ascii="仿宋" w:eastAsia="仿宋" w:hAnsi="仿宋" w:cs="Times New Roman"/>
          <w:sz w:val="32"/>
          <w:szCs w:val="32"/>
        </w:rPr>
        <w:t>在</w:t>
      </w:r>
      <w:r w:rsidRPr="0073016C">
        <w:rPr>
          <w:rFonts w:ascii="仿宋" w:eastAsia="仿宋" w:hAnsi="仿宋" w:cs="Times New Roman" w:hint="eastAsia"/>
          <w:sz w:val="32"/>
          <w:szCs w:val="32"/>
        </w:rPr>
        <w:t>6</w:t>
      </w:r>
      <w:r w:rsidRPr="0073016C">
        <w:rPr>
          <w:rFonts w:ascii="仿宋" w:eastAsia="仿宋" w:hAnsi="仿宋" w:cs="Times New Roman"/>
          <w:sz w:val="32"/>
          <w:szCs w:val="32"/>
        </w:rPr>
        <w:t>月</w:t>
      </w:r>
      <w:r w:rsidRPr="0073016C">
        <w:rPr>
          <w:rFonts w:ascii="仿宋" w:eastAsia="仿宋" w:hAnsi="仿宋" w:cs="Times New Roman" w:hint="eastAsia"/>
          <w:sz w:val="32"/>
          <w:szCs w:val="32"/>
        </w:rPr>
        <w:t>25</w:t>
      </w:r>
      <w:r w:rsidRPr="0073016C">
        <w:rPr>
          <w:rFonts w:ascii="仿宋" w:eastAsia="仿宋" w:hAnsi="仿宋" w:cs="Times New Roman"/>
          <w:sz w:val="32"/>
          <w:szCs w:val="32"/>
        </w:rPr>
        <w:t>日前</w:t>
      </w:r>
      <w:r w:rsidRPr="0073016C">
        <w:rPr>
          <w:rFonts w:ascii="仿宋" w:eastAsia="仿宋" w:hAnsi="仿宋" w:cs="Times New Roman" w:hint="eastAsia"/>
          <w:sz w:val="32"/>
          <w:szCs w:val="32"/>
        </w:rPr>
        <w:t>分别</w:t>
      </w:r>
      <w:r w:rsidRPr="0073016C">
        <w:rPr>
          <w:rFonts w:ascii="仿宋" w:eastAsia="仿宋" w:hAnsi="仿宋" w:cs="Times New Roman"/>
          <w:sz w:val="32"/>
          <w:szCs w:val="32"/>
        </w:rPr>
        <w:t>将本</w:t>
      </w:r>
      <w:r w:rsidRPr="0073016C">
        <w:rPr>
          <w:rFonts w:ascii="仿宋" w:eastAsia="仿宋" w:hAnsi="仿宋" w:cs="Times New Roman" w:hint="eastAsia"/>
          <w:sz w:val="32"/>
          <w:szCs w:val="32"/>
        </w:rPr>
        <w:t>系统和本地区自查自纠、交叉互查和整改落实</w:t>
      </w:r>
      <w:r w:rsidRPr="0073016C">
        <w:rPr>
          <w:rFonts w:ascii="仿宋" w:eastAsia="仿宋" w:hAnsi="仿宋" w:cs="Times New Roman"/>
          <w:sz w:val="32"/>
          <w:szCs w:val="32"/>
        </w:rPr>
        <w:t>工作</w:t>
      </w:r>
      <w:r w:rsidRPr="0073016C">
        <w:rPr>
          <w:rFonts w:ascii="仿宋" w:eastAsia="仿宋" w:hAnsi="仿宋" w:cs="Times New Roman" w:hint="eastAsia"/>
          <w:sz w:val="32"/>
          <w:szCs w:val="32"/>
        </w:rPr>
        <w:t>情况</w:t>
      </w:r>
      <w:r w:rsidRPr="0073016C">
        <w:rPr>
          <w:rFonts w:ascii="仿宋" w:eastAsia="仿宋" w:hAnsi="仿宋" w:cs="Times New Roman"/>
          <w:sz w:val="32"/>
          <w:szCs w:val="32"/>
        </w:rPr>
        <w:t>报</w:t>
      </w:r>
      <w:r w:rsidRPr="0073016C">
        <w:rPr>
          <w:rFonts w:ascii="仿宋" w:eastAsia="仿宋" w:hAnsi="仿宋" w:cs="Times New Roman" w:hint="eastAsia"/>
          <w:sz w:val="32"/>
          <w:szCs w:val="32"/>
        </w:rPr>
        <w:t>市财政局</w:t>
      </w:r>
      <w:r w:rsidRPr="0073016C">
        <w:rPr>
          <w:rFonts w:ascii="仿宋" w:eastAsia="仿宋" w:hAnsi="仿宋" w:cs="Times New Roman"/>
          <w:sz w:val="32"/>
          <w:szCs w:val="32"/>
        </w:rPr>
        <w:t>。</w:t>
      </w:r>
    </w:p>
    <w:p w:rsidR="0073016C" w:rsidRPr="0073016C" w:rsidRDefault="0073016C" w:rsidP="007301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016C">
        <w:rPr>
          <w:rFonts w:ascii="楷体" w:eastAsia="楷体" w:hAnsi="楷体" w:cs="楷体" w:hint="eastAsia"/>
          <w:bCs/>
          <w:sz w:val="32"/>
          <w:szCs w:val="32"/>
        </w:rPr>
        <w:t>（三）明察暗访、综合评估阶段</w:t>
      </w:r>
      <w:r w:rsidRPr="0073016C">
        <w:rPr>
          <w:rFonts w:ascii="Times New Roman" w:eastAsia="楷体" w:hAnsi="Times New Roman" w:cs="Times New Roman" w:hint="eastAsia"/>
          <w:bCs/>
          <w:sz w:val="32"/>
          <w:szCs w:val="32"/>
        </w:rPr>
        <w:t>（</w:t>
      </w:r>
      <w:r w:rsidRPr="0073016C">
        <w:rPr>
          <w:rFonts w:ascii="Times New Roman" w:eastAsia="楷体" w:hAnsi="Times New Roman" w:cs="Times New Roman"/>
          <w:bCs/>
          <w:sz w:val="32"/>
          <w:szCs w:val="32"/>
        </w:rPr>
        <w:t>2018</w:t>
      </w:r>
      <w:r w:rsidRPr="0073016C">
        <w:rPr>
          <w:rFonts w:ascii="Times New Roman" w:eastAsia="楷体" w:hAnsi="Times New Roman" w:cs="Times New Roman" w:hint="eastAsia"/>
          <w:bCs/>
          <w:sz w:val="32"/>
          <w:szCs w:val="32"/>
        </w:rPr>
        <w:t>年</w:t>
      </w:r>
      <w:r w:rsidRPr="0073016C">
        <w:rPr>
          <w:rFonts w:ascii="Times New Roman" w:eastAsia="楷体" w:hAnsi="Times New Roman" w:cs="Times New Roman"/>
          <w:bCs/>
          <w:sz w:val="32"/>
          <w:szCs w:val="32"/>
        </w:rPr>
        <w:t>7</w:t>
      </w:r>
      <w:r w:rsidRPr="0073016C">
        <w:rPr>
          <w:rFonts w:ascii="Times New Roman" w:eastAsia="楷体" w:hAnsi="Times New Roman" w:cs="Times New Roman" w:hint="eastAsia"/>
          <w:bCs/>
          <w:sz w:val="32"/>
          <w:szCs w:val="32"/>
        </w:rPr>
        <w:t>月至</w:t>
      </w:r>
      <w:r w:rsidRPr="0073016C">
        <w:rPr>
          <w:rFonts w:ascii="Times New Roman" w:eastAsia="楷体" w:hAnsi="Times New Roman" w:cs="Times New Roman"/>
          <w:bCs/>
          <w:sz w:val="32"/>
          <w:szCs w:val="32"/>
        </w:rPr>
        <w:t>8</w:t>
      </w:r>
      <w:r w:rsidRPr="0073016C">
        <w:rPr>
          <w:rFonts w:ascii="Times New Roman" w:eastAsia="楷体" w:hAnsi="Times New Roman" w:cs="Times New Roman" w:hint="eastAsia"/>
          <w:bCs/>
          <w:sz w:val="32"/>
          <w:szCs w:val="32"/>
        </w:rPr>
        <w:t>月）</w:t>
      </w:r>
      <w:r w:rsidRPr="0073016C">
        <w:rPr>
          <w:rFonts w:ascii="楷体" w:eastAsia="楷体" w:hAnsi="楷体" w:cs="楷体" w:hint="eastAsia"/>
          <w:bCs/>
          <w:sz w:val="32"/>
          <w:szCs w:val="32"/>
        </w:rPr>
        <w:t>。</w:t>
      </w:r>
      <w:r w:rsidRPr="0073016C">
        <w:rPr>
          <w:rFonts w:ascii="仿宋" w:eastAsia="仿宋" w:hAnsi="仿宋" w:cs="Times New Roman" w:hint="eastAsia"/>
          <w:sz w:val="32"/>
          <w:szCs w:val="32"/>
        </w:rPr>
        <w:t>市财政局从市直有关部门和各县（市）区抽调人员开展异地</w:t>
      </w:r>
      <w:r w:rsidRPr="0073016C">
        <w:rPr>
          <w:rFonts w:ascii="仿宋" w:eastAsia="仿宋" w:hAnsi="仿宋" w:cs="Times New Roman" w:hint="eastAsia"/>
          <w:sz w:val="32"/>
          <w:szCs w:val="32"/>
        </w:rPr>
        <w:lastRenderedPageBreak/>
        <w:t>检查。异地检查覆盖所有县（市）区，检查的乡镇、街道</w:t>
      </w:r>
      <w:r w:rsidRPr="0073016C">
        <w:rPr>
          <w:rFonts w:ascii="仿宋" w:eastAsia="仿宋" w:hAnsi="仿宋" w:cs="Times New Roman"/>
          <w:sz w:val="32"/>
          <w:szCs w:val="32"/>
        </w:rPr>
        <w:t>个数不少于</w:t>
      </w:r>
      <w:r w:rsidRPr="0073016C">
        <w:rPr>
          <w:rFonts w:ascii="仿宋" w:eastAsia="仿宋" w:hAnsi="仿宋" w:cs="Times New Roman" w:hint="eastAsia"/>
          <w:sz w:val="32"/>
          <w:szCs w:val="32"/>
        </w:rPr>
        <w:t>各县（</w:t>
      </w:r>
      <w:r w:rsidRPr="0073016C">
        <w:rPr>
          <w:rFonts w:ascii="仿宋" w:eastAsia="仿宋" w:hAnsi="仿宋" w:cs="Times New Roman"/>
          <w:sz w:val="32"/>
          <w:szCs w:val="32"/>
        </w:rPr>
        <w:t>市</w:t>
      </w:r>
      <w:r w:rsidRPr="0073016C">
        <w:rPr>
          <w:rFonts w:ascii="仿宋" w:eastAsia="仿宋" w:hAnsi="仿宋" w:cs="Times New Roman" w:hint="eastAsia"/>
          <w:sz w:val="32"/>
          <w:szCs w:val="32"/>
        </w:rPr>
        <w:t>）区</w:t>
      </w:r>
      <w:r w:rsidRPr="0073016C">
        <w:rPr>
          <w:rFonts w:ascii="仿宋" w:eastAsia="仿宋" w:hAnsi="仿宋" w:cs="Times New Roman"/>
          <w:sz w:val="32"/>
          <w:szCs w:val="32"/>
        </w:rPr>
        <w:t>所辖的1/</w:t>
      </w:r>
      <w:r w:rsidRPr="0073016C">
        <w:rPr>
          <w:rFonts w:ascii="仿宋" w:eastAsia="仿宋" w:hAnsi="仿宋" w:cs="Times New Roman" w:hint="eastAsia"/>
          <w:sz w:val="32"/>
          <w:szCs w:val="32"/>
        </w:rPr>
        <w:t>3，重点核查整改不到位和责任追究不到位的问题。异地检查中发现的问题，按照权限交由纪检监察机关、组织部门和职能部门依纪依规</w:t>
      </w:r>
      <w:proofErr w:type="gramStart"/>
      <w:r w:rsidRPr="0073016C">
        <w:rPr>
          <w:rFonts w:ascii="仿宋" w:eastAsia="仿宋" w:hAnsi="仿宋" w:cs="Times New Roman" w:hint="eastAsia"/>
          <w:sz w:val="32"/>
          <w:szCs w:val="32"/>
        </w:rPr>
        <w:t>作出</w:t>
      </w:r>
      <w:proofErr w:type="gramEnd"/>
      <w:r w:rsidRPr="0073016C">
        <w:rPr>
          <w:rFonts w:ascii="仿宋" w:eastAsia="仿宋" w:hAnsi="仿宋" w:cs="Times New Roman" w:hint="eastAsia"/>
          <w:sz w:val="32"/>
          <w:szCs w:val="32"/>
        </w:rPr>
        <w:t>处理</w:t>
      </w:r>
      <w:r w:rsidRPr="0073016C">
        <w:rPr>
          <w:rFonts w:ascii="仿宋" w:eastAsia="仿宋" w:hAnsi="仿宋" w:cs="Times New Roman"/>
          <w:sz w:val="32"/>
          <w:szCs w:val="32"/>
        </w:rPr>
        <w:t>。</w:t>
      </w:r>
    </w:p>
    <w:p w:rsidR="0073016C" w:rsidRPr="0073016C" w:rsidRDefault="0073016C" w:rsidP="007301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016C">
        <w:rPr>
          <w:rFonts w:ascii="楷体" w:eastAsia="楷体" w:hAnsi="楷体" w:cs="楷体" w:hint="eastAsia"/>
          <w:bCs/>
          <w:sz w:val="32"/>
          <w:szCs w:val="32"/>
        </w:rPr>
        <w:t>（四）全面总结、巩固提高阶段</w:t>
      </w:r>
      <w:r w:rsidRPr="0073016C">
        <w:rPr>
          <w:rFonts w:ascii="Times New Roman" w:eastAsia="楷体" w:hAnsi="Times New Roman" w:cs="Times New Roman" w:hint="eastAsia"/>
          <w:bCs/>
          <w:sz w:val="32"/>
          <w:szCs w:val="32"/>
        </w:rPr>
        <w:t>（</w:t>
      </w:r>
      <w:r w:rsidRPr="0073016C">
        <w:rPr>
          <w:rFonts w:ascii="Times New Roman" w:eastAsia="楷体" w:hAnsi="Times New Roman" w:cs="Times New Roman"/>
          <w:bCs/>
          <w:sz w:val="32"/>
          <w:szCs w:val="32"/>
        </w:rPr>
        <w:t>2018</w:t>
      </w:r>
      <w:r w:rsidRPr="0073016C">
        <w:rPr>
          <w:rFonts w:ascii="Times New Roman" w:eastAsia="楷体" w:hAnsi="Times New Roman" w:cs="Times New Roman" w:hint="eastAsia"/>
          <w:bCs/>
          <w:sz w:val="32"/>
          <w:szCs w:val="32"/>
        </w:rPr>
        <w:t>年</w:t>
      </w:r>
      <w:r w:rsidRPr="0073016C">
        <w:rPr>
          <w:rFonts w:ascii="Times New Roman" w:eastAsia="楷体" w:hAnsi="Times New Roman" w:cs="Times New Roman"/>
          <w:bCs/>
          <w:sz w:val="32"/>
          <w:szCs w:val="32"/>
        </w:rPr>
        <w:t>9</w:t>
      </w:r>
      <w:r w:rsidRPr="0073016C">
        <w:rPr>
          <w:rFonts w:ascii="Times New Roman" w:eastAsia="楷体" w:hAnsi="Times New Roman" w:cs="Times New Roman" w:hint="eastAsia"/>
          <w:bCs/>
          <w:sz w:val="32"/>
          <w:szCs w:val="32"/>
        </w:rPr>
        <w:t>月）</w:t>
      </w:r>
      <w:r w:rsidRPr="0073016C">
        <w:rPr>
          <w:rFonts w:ascii="楷体" w:eastAsia="楷体" w:hAnsi="楷体" w:cs="楷体" w:hint="eastAsia"/>
          <w:bCs/>
          <w:sz w:val="32"/>
          <w:szCs w:val="32"/>
        </w:rPr>
        <w:t>。</w:t>
      </w:r>
      <w:r w:rsidRPr="0073016C">
        <w:rPr>
          <w:rFonts w:ascii="仿宋" w:eastAsia="仿宋" w:hAnsi="仿宋" w:cs="Times New Roman" w:hint="eastAsia"/>
          <w:sz w:val="32"/>
          <w:szCs w:val="32"/>
        </w:rPr>
        <w:t>对清理整改“回头看”工作开展验收，巩固和提高清理整改“回头看”工作成果。验收采取逐级验收的方式，市</w:t>
      </w:r>
      <w:r w:rsidRPr="0073016C">
        <w:rPr>
          <w:rFonts w:ascii="仿宋" w:eastAsia="仿宋" w:hAnsi="仿宋" w:cs="Times New Roman"/>
          <w:sz w:val="32"/>
          <w:szCs w:val="32"/>
        </w:rPr>
        <w:t>直</w:t>
      </w:r>
      <w:r w:rsidRPr="0073016C">
        <w:rPr>
          <w:rFonts w:ascii="仿宋" w:eastAsia="仿宋" w:hAnsi="仿宋" w:cs="Times New Roman" w:hint="eastAsia"/>
          <w:sz w:val="32"/>
          <w:szCs w:val="32"/>
        </w:rPr>
        <w:t>有关</w:t>
      </w:r>
      <w:r w:rsidRPr="0073016C">
        <w:rPr>
          <w:rFonts w:ascii="仿宋" w:eastAsia="仿宋" w:hAnsi="仿宋" w:cs="Times New Roman"/>
          <w:sz w:val="32"/>
          <w:szCs w:val="32"/>
        </w:rPr>
        <w:t>部门</w:t>
      </w:r>
      <w:r w:rsidRPr="0073016C">
        <w:rPr>
          <w:rFonts w:ascii="仿宋" w:eastAsia="仿宋" w:hAnsi="仿宋" w:cs="Times New Roman" w:hint="eastAsia"/>
          <w:sz w:val="32"/>
          <w:szCs w:val="32"/>
        </w:rPr>
        <w:t>和</w:t>
      </w:r>
      <w:r w:rsidRPr="0073016C">
        <w:rPr>
          <w:rFonts w:ascii="仿宋" w:eastAsia="仿宋" w:hAnsi="仿宋" w:cs="Times New Roman"/>
          <w:sz w:val="32"/>
          <w:szCs w:val="32"/>
        </w:rPr>
        <w:t>各</w:t>
      </w:r>
      <w:r w:rsidRPr="0073016C">
        <w:rPr>
          <w:rFonts w:ascii="仿宋" w:eastAsia="仿宋" w:hAnsi="仿宋" w:cs="Times New Roman" w:hint="eastAsia"/>
          <w:sz w:val="32"/>
          <w:szCs w:val="32"/>
        </w:rPr>
        <w:t>县（</w:t>
      </w:r>
      <w:r w:rsidRPr="0073016C">
        <w:rPr>
          <w:rFonts w:ascii="仿宋" w:eastAsia="仿宋" w:hAnsi="仿宋" w:cs="Times New Roman"/>
          <w:sz w:val="32"/>
          <w:szCs w:val="32"/>
        </w:rPr>
        <w:t>市</w:t>
      </w:r>
      <w:r w:rsidRPr="0073016C">
        <w:rPr>
          <w:rFonts w:ascii="仿宋" w:eastAsia="仿宋" w:hAnsi="仿宋" w:cs="Times New Roman" w:hint="eastAsia"/>
          <w:sz w:val="32"/>
          <w:szCs w:val="32"/>
        </w:rPr>
        <w:t>）区分别对</w:t>
      </w:r>
      <w:r w:rsidRPr="0073016C">
        <w:rPr>
          <w:rFonts w:ascii="仿宋" w:eastAsia="仿宋" w:hAnsi="仿宋" w:cs="Times New Roman"/>
          <w:sz w:val="32"/>
          <w:szCs w:val="32"/>
        </w:rPr>
        <w:t>本系统</w:t>
      </w:r>
      <w:r w:rsidRPr="0073016C">
        <w:rPr>
          <w:rFonts w:ascii="仿宋" w:eastAsia="仿宋" w:hAnsi="仿宋" w:cs="Times New Roman" w:hint="eastAsia"/>
          <w:sz w:val="32"/>
          <w:szCs w:val="32"/>
        </w:rPr>
        <w:t>和本地区上报的问题</w:t>
      </w:r>
      <w:r w:rsidRPr="0073016C">
        <w:rPr>
          <w:rFonts w:ascii="仿宋" w:eastAsia="仿宋" w:hAnsi="仿宋" w:cs="Times New Roman"/>
          <w:sz w:val="32"/>
          <w:szCs w:val="32"/>
        </w:rPr>
        <w:t>开展</w:t>
      </w:r>
      <w:r w:rsidRPr="0073016C">
        <w:rPr>
          <w:rFonts w:ascii="仿宋" w:eastAsia="仿宋" w:hAnsi="仿宋" w:cs="Times New Roman" w:hint="eastAsia"/>
          <w:sz w:val="32"/>
          <w:szCs w:val="32"/>
        </w:rPr>
        <w:t>验收。在此基础上，市财政局抽调市直有关部门和各县（市）区相关业务部门人员，采取座谈和实地调查等方式，对全市清理整改“回头看”工作进行评估验收。必要时采取第三方评估的方式组织实施，对群众满意度低的，责令“补课”。</w:t>
      </w:r>
    </w:p>
    <w:p w:rsidR="0073016C" w:rsidRPr="0073016C" w:rsidRDefault="0073016C" w:rsidP="0073016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3016C">
        <w:rPr>
          <w:rFonts w:ascii="黑体" w:eastAsia="黑体" w:hAnsi="黑体" w:cs="Times New Roman" w:hint="eastAsia"/>
          <w:sz w:val="32"/>
          <w:szCs w:val="32"/>
        </w:rPr>
        <w:t>五</w:t>
      </w:r>
      <w:r w:rsidRPr="0073016C">
        <w:rPr>
          <w:rFonts w:ascii="黑体" w:eastAsia="黑体" w:hAnsi="黑体" w:cs="Times New Roman"/>
          <w:sz w:val="32"/>
          <w:szCs w:val="32"/>
        </w:rPr>
        <w:t>、</w:t>
      </w:r>
      <w:r w:rsidRPr="0073016C">
        <w:rPr>
          <w:rFonts w:ascii="黑体" w:eastAsia="黑体" w:hAnsi="黑体" w:cs="Times New Roman" w:hint="eastAsia"/>
          <w:sz w:val="32"/>
          <w:szCs w:val="32"/>
        </w:rPr>
        <w:t>工作要求</w:t>
      </w:r>
    </w:p>
    <w:p w:rsidR="0073016C" w:rsidRPr="0073016C" w:rsidRDefault="0073016C" w:rsidP="007301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016C">
        <w:rPr>
          <w:rFonts w:ascii="楷体" w:eastAsia="楷体" w:hAnsi="楷体" w:cs="楷体" w:hint="eastAsia"/>
          <w:bCs/>
          <w:sz w:val="32"/>
          <w:szCs w:val="32"/>
        </w:rPr>
        <w:t>（一）加强组织领导。</w:t>
      </w:r>
      <w:r w:rsidRPr="0073016C">
        <w:rPr>
          <w:rFonts w:ascii="仿宋" w:eastAsia="仿宋" w:hAnsi="仿宋" w:cs="Times New Roman" w:hint="eastAsia"/>
          <w:sz w:val="32"/>
          <w:szCs w:val="32"/>
        </w:rPr>
        <w:t>财政</w:t>
      </w:r>
      <w:r w:rsidRPr="0073016C">
        <w:rPr>
          <w:rFonts w:ascii="仿宋" w:eastAsia="仿宋" w:hAnsi="仿宋" w:cs="Times New Roman"/>
          <w:sz w:val="32"/>
          <w:szCs w:val="32"/>
        </w:rPr>
        <w:t>专项</w:t>
      </w:r>
      <w:r w:rsidRPr="0073016C">
        <w:rPr>
          <w:rFonts w:ascii="仿宋" w:eastAsia="仿宋" w:hAnsi="仿宋" w:cs="Times New Roman" w:hint="eastAsia"/>
          <w:sz w:val="32"/>
          <w:szCs w:val="32"/>
        </w:rPr>
        <w:t>资金</w:t>
      </w:r>
      <w:r w:rsidRPr="0073016C">
        <w:rPr>
          <w:rFonts w:ascii="仿宋" w:eastAsia="仿宋" w:hAnsi="仿宋" w:cs="Times New Roman"/>
          <w:sz w:val="32"/>
          <w:szCs w:val="32"/>
        </w:rPr>
        <w:t>清理</w:t>
      </w:r>
      <w:r w:rsidRPr="0073016C">
        <w:rPr>
          <w:rFonts w:ascii="仿宋" w:eastAsia="仿宋" w:hAnsi="仿宋" w:cs="Times New Roman" w:hint="eastAsia"/>
          <w:sz w:val="32"/>
          <w:szCs w:val="32"/>
        </w:rPr>
        <w:t>整改“回头看”工作</w:t>
      </w:r>
      <w:r w:rsidRPr="0073016C">
        <w:rPr>
          <w:rFonts w:ascii="仿宋" w:eastAsia="仿宋" w:hAnsi="仿宋" w:cs="Times New Roman"/>
          <w:sz w:val="32"/>
          <w:szCs w:val="32"/>
        </w:rPr>
        <w:t>涉及面广，情况复杂，各</w:t>
      </w:r>
      <w:r w:rsidRPr="0073016C">
        <w:rPr>
          <w:rFonts w:ascii="仿宋" w:eastAsia="仿宋" w:hAnsi="仿宋" w:cs="Times New Roman" w:hint="eastAsia"/>
          <w:sz w:val="32"/>
          <w:szCs w:val="32"/>
        </w:rPr>
        <w:t>县（市）区、</w:t>
      </w:r>
      <w:r w:rsidRPr="0073016C">
        <w:rPr>
          <w:rFonts w:ascii="仿宋" w:eastAsia="仿宋" w:hAnsi="仿宋" w:cs="Times New Roman"/>
          <w:sz w:val="32"/>
          <w:szCs w:val="32"/>
        </w:rPr>
        <w:t>各</w:t>
      </w:r>
      <w:r w:rsidRPr="0073016C">
        <w:rPr>
          <w:rFonts w:ascii="仿宋" w:eastAsia="仿宋" w:hAnsi="仿宋" w:cs="Times New Roman" w:hint="eastAsia"/>
          <w:sz w:val="32"/>
          <w:szCs w:val="32"/>
        </w:rPr>
        <w:t>有关</w:t>
      </w:r>
      <w:r w:rsidRPr="0073016C">
        <w:rPr>
          <w:rFonts w:ascii="仿宋" w:eastAsia="仿宋" w:hAnsi="仿宋" w:cs="Times New Roman"/>
          <w:sz w:val="32"/>
          <w:szCs w:val="32"/>
        </w:rPr>
        <w:t>部门要从全面推进依法治国、依法理财的高度，</w:t>
      </w:r>
      <w:r w:rsidRPr="0073016C">
        <w:rPr>
          <w:rFonts w:ascii="仿宋" w:eastAsia="仿宋" w:hAnsi="仿宋" w:cs="Times New Roman" w:hint="eastAsia"/>
          <w:sz w:val="32"/>
          <w:szCs w:val="32"/>
        </w:rPr>
        <w:t>充分认识开展这项工作的重要意义，</w:t>
      </w:r>
      <w:r w:rsidRPr="0073016C">
        <w:rPr>
          <w:rFonts w:ascii="仿宋" w:eastAsia="仿宋" w:hAnsi="仿宋" w:cs="Times New Roman"/>
          <w:sz w:val="32"/>
          <w:szCs w:val="32"/>
        </w:rPr>
        <w:t>切实加强组织领导。</w:t>
      </w:r>
      <w:r w:rsidRPr="0073016C">
        <w:rPr>
          <w:rFonts w:ascii="仿宋" w:eastAsia="仿宋" w:hAnsi="仿宋" w:cs="Times New Roman" w:hint="eastAsia"/>
          <w:sz w:val="32"/>
          <w:szCs w:val="32"/>
        </w:rPr>
        <w:t>市直各部门主要负责同志要担当负责，履行好第一责任人职责，亲自谋划布置，亲自组织推动，亲自研究整改。各县（市）区要深入领会、准确把握清理整改“回头看”的目标任务、方法步骤和质量要求，不折不扣地把各项工作落实到位。</w:t>
      </w:r>
    </w:p>
    <w:p w:rsidR="0073016C" w:rsidRPr="0073016C" w:rsidRDefault="0073016C" w:rsidP="007301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  <w:u w:val="single"/>
        </w:rPr>
      </w:pPr>
      <w:r w:rsidRPr="0073016C">
        <w:rPr>
          <w:rFonts w:ascii="楷体" w:eastAsia="楷体" w:hAnsi="楷体" w:cs="Times New Roman"/>
          <w:bCs/>
          <w:sz w:val="32"/>
          <w:szCs w:val="32"/>
        </w:rPr>
        <w:t>（二）加强分工协作</w:t>
      </w:r>
      <w:r w:rsidRPr="0073016C">
        <w:rPr>
          <w:rFonts w:ascii="楷体" w:eastAsia="楷体" w:hAnsi="楷体" w:cs="Times New Roman" w:hint="eastAsia"/>
          <w:bCs/>
          <w:sz w:val="32"/>
          <w:szCs w:val="32"/>
        </w:rPr>
        <w:t>。</w:t>
      </w:r>
      <w:r w:rsidRPr="0073016C">
        <w:rPr>
          <w:rFonts w:ascii="仿宋" w:eastAsia="仿宋" w:hAnsi="仿宋" w:cs="Times New Roman"/>
          <w:sz w:val="32"/>
          <w:szCs w:val="32"/>
        </w:rPr>
        <w:t>各</w:t>
      </w:r>
      <w:r w:rsidRPr="0073016C">
        <w:rPr>
          <w:rFonts w:ascii="仿宋" w:eastAsia="仿宋" w:hAnsi="仿宋" w:cs="Times New Roman" w:hint="eastAsia"/>
          <w:sz w:val="32"/>
          <w:szCs w:val="32"/>
        </w:rPr>
        <w:t>县（市）区</w:t>
      </w:r>
      <w:r w:rsidRPr="0073016C">
        <w:rPr>
          <w:rFonts w:ascii="仿宋" w:eastAsia="仿宋" w:hAnsi="仿宋" w:cs="Times New Roman"/>
          <w:sz w:val="32"/>
          <w:szCs w:val="32"/>
        </w:rPr>
        <w:t>各</w:t>
      </w:r>
      <w:r w:rsidRPr="0073016C">
        <w:rPr>
          <w:rFonts w:ascii="仿宋" w:eastAsia="仿宋" w:hAnsi="仿宋" w:cs="Times New Roman" w:hint="eastAsia"/>
          <w:sz w:val="32"/>
          <w:szCs w:val="32"/>
        </w:rPr>
        <w:t>有关</w:t>
      </w:r>
      <w:r w:rsidRPr="0073016C">
        <w:rPr>
          <w:rFonts w:ascii="仿宋" w:eastAsia="仿宋" w:hAnsi="仿宋" w:cs="Times New Roman"/>
          <w:sz w:val="32"/>
          <w:szCs w:val="32"/>
        </w:rPr>
        <w:t>部门既要各负其责，又要加强协作，</w:t>
      </w:r>
      <w:r w:rsidRPr="0073016C">
        <w:rPr>
          <w:rFonts w:ascii="仿宋" w:eastAsia="仿宋" w:hAnsi="仿宋" w:cs="Times New Roman" w:hint="eastAsia"/>
          <w:sz w:val="32"/>
          <w:szCs w:val="32"/>
        </w:rPr>
        <w:t>共同</w:t>
      </w:r>
      <w:r w:rsidRPr="0073016C">
        <w:rPr>
          <w:rFonts w:ascii="仿宋" w:eastAsia="仿宋" w:hAnsi="仿宋" w:cs="Times New Roman"/>
          <w:sz w:val="32"/>
          <w:szCs w:val="32"/>
        </w:rPr>
        <w:t>做好上传下达、沟通协调、组织推动等工作</w:t>
      </w:r>
      <w:r w:rsidRPr="0073016C">
        <w:rPr>
          <w:rFonts w:ascii="仿宋" w:eastAsia="仿宋" w:hAnsi="仿宋" w:cs="Times New Roman" w:hint="eastAsia"/>
          <w:sz w:val="32"/>
          <w:szCs w:val="32"/>
        </w:rPr>
        <w:t>，</w:t>
      </w:r>
      <w:r w:rsidRPr="0073016C">
        <w:rPr>
          <w:rFonts w:ascii="仿宋" w:eastAsia="仿宋" w:hAnsi="仿宋" w:cs="Times New Roman"/>
          <w:sz w:val="32"/>
          <w:szCs w:val="32"/>
        </w:rPr>
        <w:t>合力推进</w:t>
      </w:r>
      <w:r w:rsidRPr="0073016C">
        <w:rPr>
          <w:rFonts w:ascii="仿宋" w:eastAsia="仿宋" w:hAnsi="仿宋" w:cs="Times New Roman" w:hint="eastAsia"/>
          <w:sz w:val="32"/>
          <w:szCs w:val="32"/>
        </w:rPr>
        <w:t>清理整改“回头看”工作</w:t>
      </w:r>
      <w:r w:rsidRPr="0073016C">
        <w:rPr>
          <w:rFonts w:ascii="仿宋" w:eastAsia="仿宋" w:hAnsi="仿宋" w:cs="Times New Roman"/>
          <w:sz w:val="32"/>
          <w:szCs w:val="32"/>
        </w:rPr>
        <w:t>顺利开展。</w:t>
      </w:r>
      <w:r w:rsidRPr="0073016C">
        <w:rPr>
          <w:rFonts w:ascii="仿宋" w:eastAsia="仿宋" w:hAnsi="仿宋" w:cs="Times New Roman" w:hint="eastAsia"/>
          <w:sz w:val="32"/>
          <w:szCs w:val="32"/>
        </w:rPr>
        <w:lastRenderedPageBreak/>
        <w:t>市级有关部门既要做好本级清理整改“回头看”工作，也要积极督促指导系统内相关工作开展。各县（市）区在做好本地清理整改“回头看”组织推动工作基础上，也要主动接受、积极配合上级开展的检查工作。</w:t>
      </w:r>
    </w:p>
    <w:p w:rsidR="0073016C" w:rsidRPr="0073016C" w:rsidRDefault="0073016C" w:rsidP="007301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3016C">
        <w:rPr>
          <w:rFonts w:ascii="楷体" w:eastAsia="楷体" w:hAnsi="楷体" w:cs="Times New Roman"/>
          <w:bCs/>
          <w:sz w:val="32"/>
          <w:szCs w:val="32"/>
        </w:rPr>
        <w:t>（三）加强</w:t>
      </w:r>
      <w:r w:rsidRPr="0073016C">
        <w:rPr>
          <w:rFonts w:ascii="楷体" w:eastAsia="楷体" w:hAnsi="楷体" w:cs="Times New Roman" w:hint="eastAsia"/>
          <w:bCs/>
          <w:sz w:val="32"/>
          <w:szCs w:val="32"/>
        </w:rPr>
        <w:t>工作</w:t>
      </w:r>
      <w:r w:rsidRPr="0073016C">
        <w:rPr>
          <w:rFonts w:ascii="楷体" w:eastAsia="楷体" w:hAnsi="楷体" w:cs="Times New Roman"/>
          <w:bCs/>
          <w:sz w:val="32"/>
          <w:szCs w:val="32"/>
        </w:rPr>
        <w:t>保障</w:t>
      </w:r>
      <w:r w:rsidRPr="0073016C">
        <w:rPr>
          <w:rFonts w:ascii="楷体" w:eastAsia="楷体" w:hAnsi="楷体" w:cs="Times New Roman" w:hint="eastAsia"/>
          <w:bCs/>
          <w:sz w:val="32"/>
          <w:szCs w:val="32"/>
        </w:rPr>
        <w:t>。</w:t>
      </w:r>
      <w:r w:rsidRPr="0073016C">
        <w:rPr>
          <w:rFonts w:ascii="仿宋" w:eastAsia="仿宋" w:hAnsi="仿宋" w:cs="Times New Roman"/>
          <w:sz w:val="32"/>
          <w:szCs w:val="32"/>
        </w:rPr>
        <w:t>各</w:t>
      </w:r>
      <w:r w:rsidRPr="0073016C">
        <w:rPr>
          <w:rFonts w:ascii="仿宋" w:eastAsia="仿宋" w:hAnsi="仿宋" w:cs="Times New Roman" w:hint="eastAsia"/>
          <w:sz w:val="32"/>
          <w:szCs w:val="32"/>
        </w:rPr>
        <w:t>县（市）区、</w:t>
      </w:r>
      <w:r w:rsidRPr="0073016C">
        <w:rPr>
          <w:rFonts w:ascii="仿宋" w:eastAsia="仿宋" w:hAnsi="仿宋" w:cs="Times New Roman"/>
          <w:sz w:val="32"/>
          <w:szCs w:val="32"/>
        </w:rPr>
        <w:t>各</w:t>
      </w:r>
      <w:r w:rsidRPr="0073016C">
        <w:rPr>
          <w:rFonts w:ascii="仿宋" w:eastAsia="仿宋" w:hAnsi="仿宋" w:cs="Times New Roman" w:hint="eastAsia"/>
          <w:sz w:val="32"/>
          <w:szCs w:val="32"/>
        </w:rPr>
        <w:t>有关</w:t>
      </w:r>
      <w:r w:rsidRPr="0073016C">
        <w:rPr>
          <w:rFonts w:ascii="仿宋" w:eastAsia="仿宋" w:hAnsi="仿宋" w:cs="Times New Roman"/>
          <w:sz w:val="32"/>
          <w:szCs w:val="32"/>
        </w:rPr>
        <w:t>部门要抽调政治素质过硬、政策业务精通、工作认真负责的人员</w:t>
      </w:r>
      <w:r w:rsidRPr="0073016C">
        <w:rPr>
          <w:rFonts w:ascii="仿宋" w:eastAsia="仿宋" w:hAnsi="仿宋" w:cs="Times New Roman" w:hint="eastAsia"/>
          <w:sz w:val="32"/>
          <w:szCs w:val="32"/>
        </w:rPr>
        <w:t>，</w:t>
      </w:r>
      <w:r w:rsidRPr="0073016C">
        <w:rPr>
          <w:rFonts w:ascii="仿宋" w:eastAsia="仿宋" w:hAnsi="仿宋" w:cs="Times New Roman"/>
          <w:sz w:val="32"/>
          <w:szCs w:val="32"/>
        </w:rPr>
        <w:t>专门负责</w:t>
      </w:r>
      <w:r w:rsidRPr="0073016C">
        <w:rPr>
          <w:rFonts w:ascii="仿宋" w:eastAsia="仿宋" w:hAnsi="仿宋" w:cs="Times New Roman" w:hint="eastAsia"/>
          <w:sz w:val="32"/>
          <w:szCs w:val="32"/>
        </w:rPr>
        <w:t>清理整改“回头看”</w:t>
      </w:r>
      <w:r w:rsidRPr="0073016C">
        <w:rPr>
          <w:rFonts w:ascii="仿宋" w:eastAsia="仿宋" w:hAnsi="仿宋" w:cs="Times New Roman"/>
          <w:sz w:val="32"/>
          <w:szCs w:val="32"/>
        </w:rPr>
        <w:t>工作。加强政策</w:t>
      </w:r>
      <w:r w:rsidRPr="0073016C">
        <w:rPr>
          <w:rFonts w:ascii="仿宋" w:eastAsia="仿宋" w:hAnsi="仿宋" w:cs="Times New Roman" w:hint="eastAsia"/>
          <w:sz w:val="32"/>
          <w:szCs w:val="32"/>
        </w:rPr>
        <w:t>培训</w:t>
      </w:r>
      <w:r w:rsidRPr="0073016C">
        <w:rPr>
          <w:rFonts w:ascii="仿宋" w:eastAsia="仿宋" w:hAnsi="仿宋" w:cs="Times New Roman"/>
          <w:sz w:val="32"/>
          <w:szCs w:val="32"/>
        </w:rPr>
        <w:t>和工作指导，</w:t>
      </w:r>
      <w:r w:rsidRPr="0073016C">
        <w:rPr>
          <w:rFonts w:ascii="仿宋" w:eastAsia="仿宋" w:hAnsi="仿宋" w:cs="Times New Roman" w:hint="eastAsia"/>
          <w:sz w:val="32"/>
          <w:szCs w:val="32"/>
        </w:rPr>
        <w:t>提高工作人员</w:t>
      </w:r>
      <w:r w:rsidRPr="0073016C">
        <w:rPr>
          <w:rFonts w:ascii="仿宋" w:eastAsia="仿宋" w:hAnsi="仿宋" w:cs="Times New Roman"/>
          <w:sz w:val="32"/>
          <w:szCs w:val="32"/>
        </w:rPr>
        <w:t>业务</w:t>
      </w:r>
      <w:r w:rsidRPr="0073016C">
        <w:rPr>
          <w:rFonts w:ascii="仿宋" w:eastAsia="仿宋" w:hAnsi="仿宋" w:cs="Times New Roman" w:hint="eastAsia"/>
          <w:sz w:val="32"/>
          <w:szCs w:val="32"/>
        </w:rPr>
        <w:t>水平和能力，保障清理整改“回头看”</w:t>
      </w:r>
      <w:r w:rsidRPr="0073016C">
        <w:rPr>
          <w:rFonts w:ascii="仿宋" w:eastAsia="仿宋" w:hAnsi="仿宋" w:cs="Times New Roman"/>
          <w:sz w:val="32"/>
          <w:szCs w:val="32"/>
        </w:rPr>
        <w:t>工作</w:t>
      </w:r>
      <w:r w:rsidRPr="0073016C">
        <w:rPr>
          <w:rFonts w:ascii="仿宋" w:eastAsia="仿宋" w:hAnsi="仿宋" w:cs="Times New Roman" w:hint="eastAsia"/>
          <w:sz w:val="32"/>
          <w:szCs w:val="32"/>
        </w:rPr>
        <w:t>顺利开展。</w:t>
      </w:r>
      <w:r w:rsidRPr="0073016C">
        <w:rPr>
          <w:rFonts w:ascii="仿宋" w:eastAsia="仿宋" w:hAnsi="仿宋" w:cs="Times New Roman"/>
          <w:sz w:val="32"/>
          <w:szCs w:val="32"/>
        </w:rPr>
        <w:t>建立工作督导机制，加强对本</w:t>
      </w:r>
      <w:r w:rsidRPr="0073016C">
        <w:rPr>
          <w:rFonts w:ascii="仿宋" w:eastAsia="仿宋" w:hAnsi="仿宋" w:cs="Times New Roman" w:hint="eastAsia"/>
          <w:sz w:val="32"/>
          <w:szCs w:val="32"/>
        </w:rPr>
        <w:t>县（市）区和</w:t>
      </w:r>
      <w:r w:rsidRPr="0073016C">
        <w:rPr>
          <w:rFonts w:ascii="仿宋" w:eastAsia="仿宋" w:hAnsi="仿宋" w:cs="Times New Roman"/>
          <w:sz w:val="32"/>
          <w:szCs w:val="32"/>
        </w:rPr>
        <w:t>本部门</w:t>
      </w:r>
      <w:r w:rsidRPr="0073016C">
        <w:rPr>
          <w:rFonts w:ascii="仿宋" w:eastAsia="仿宋" w:hAnsi="仿宋" w:cs="Times New Roman" w:hint="eastAsia"/>
          <w:sz w:val="32"/>
          <w:szCs w:val="32"/>
        </w:rPr>
        <w:t>清理整改“回头看”</w:t>
      </w:r>
      <w:r w:rsidRPr="0073016C">
        <w:rPr>
          <w:rFonts w:ascii="仿宋" w:eastAsia="仿宋" w:hAnsi="仿宋" w:cs="Times New Roman"/>
          <w:sz w:val="32"/>
          <w:szCs w:val="32"/>
        </w:rPr>
        <w:t>工作的督促、指导和推动。</w:t>
      </w:r>
    </w:p>
    <w:p w:rsidR="0073016C" w:rsidRPr="0073016C" w:rsidRDefault="0073016C" w:rsidP="0073016C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" w:cs="Times New Roman"/>
          <w:sz w:val="32"/>
          <w:szCs w:val="32"/>
          <w:u w:val="single"/>
        </w:rPr>
      </w:pPr>
      <w:r w:rsidRPr="0073016C">
        <w:rPr>
          <w:rFonts w:ascii="楷体" w:eastAsia="楷体" w:hAnsi="楷体" w:cs="楷体" w:hint="eastAsia"/>
          <w:bCs/>
          <w:sz w:val="32"/>
          <w:szCs w:val="32"/>
        </w:rPr>
        <w:t>（四）严肃工作纪律。</w:t>
      </w:r>
      <w:r w:rsidRPr="0073016C">
        <w:rPr>
          <w:rFonts w:ascii="仿宋" w:eastAsia="仿宋" w:hAnsi="仿宋" w:cs="仿宋" w:hint="eastAsia"/>
          <w:bCs/>
          <w:sz w:val="32"/>
          <w:szCs w:val="32"/>
        </w:rPr>
        <w:t>清理整改</w:t>
      </w:r>
      <w:r w:rsidRPr="0073016C">
        <w:rPr>
          <w:rFonts w:ascii="仿宋" w:eastAsia="仿宋" w:hAnsi="仿宋" w:cs="仿宋" w:hint="eastAsia"/>
          <w:sz w:val="32"/>
          <w:szCs w:val="32"/>
        </w:rPr>
        <w:t>“回头看”工作要认真仔细，深入透彻，严禁流于形式。自查自纠和交叉抽查要全面彻底，不留死角。对自查自纠、交叉抽查、验收情况要全面如实</w:t>
      </w:r>
      <w:hyperlink r:id="rId7" w:tgtFrame="_blank" w:history="1">
        <w:r w:rsidRPr="0073016C">
          <w:rPr>
            <w:rFonts w:ascii="仿宋" w:eastAsia="仿宋" w:hAnsi="仿宋" w:cs="仿宋" w:hint="eastAsia"/>
            <w:sz w:val="32"/>
            <w:szCs w:val="32"/>
          </w:rPr>
          <w:t>报告</w:t>
        </w:r>
      </w:hyperlink>
      <w:r w:rsidRPr="0073016C">
        <w:rPr>
          <w:rFonts w:ascii="仿宋" w:eastAsia="仿宋" w:hAnsi="仿宋" w:cs="仿宋" w:hint="eastAsia"/>
          <w:sz w:val="32"/>
          <w:szCs w:val="32"/>
        </w:rPr>
        <w:t>。对搞形式、走过场，甚至弄虚作假、瞒报漏报等问题，一律公开通报曝光，追究有关领导和人员的责任。</w:t>
      </w:r>
    </w:p>
    <w:p w:rsidR="0073016C" w:rsidRPr="0073016C" w:rsidRDefault="0073016C" w:rsidP="007301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73016C" w:rsidRPr="0073016C" w:rsidRDefault="0073016C" w:rsidP="0073016C">
      <w:pPr>
        <w:adjustRightInd w:val="0"/>
        <w:snapToGrid w:val="0"/>
        <w:spacing w:line="560" w:lineRule="exact"/>
        <w:ind w:leftChars="304" w:left="1598" w:hangingChars="300" w:hanging="960"/>
        <w:rPr>
          <w:rFonts w:ascii="仿宋" w:eastAsia="仿宋" w:hAnsi="仿宋" w:cs="Times New Roman"/>
          <w:sz w:val="32"/>
          <w:szCs w:val="32"/>
        </w:rPr>
      </w:pPr>
      <w:r w:rsidRPr="0073016C">
        <w:rPr>
          <w:rFonts w:ascii="仿宋" w:eastAsia="仿宋" w:hAnsi="仿宋" w:cs="Times New Roman" w:hint="eastAsia"/>
          <w:sz w:val="32"/>
          <w:szCs w:val="32"/>
        </w:rPr>
        <w:t>附件：市财政专项资金问题清理整改“回头看”工作领导小组及其办公室组成人员名单</w:t>
      </w:r>
    </w:p>
    <w:p w:rsidR="0073016C" w:rsidRPr="0073016C" w:rsidRDefault="0073016C" w:rsidP="0073016C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3016C"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方正仿宋_GBK" w:eastAsia="方正仿宋_GBK" w:hAnsi="宋体" w:cs="宋体"/>
          <w:bCs/>
          <w:color w:val="000000"/>
          <w:spacing w:val="-10"/>
          <w:kern w:val="0"/>
          <w:sz w:val="32"/>
          <w:szCs w:val="32"/>
        </w:rPr>
      </w:pP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方正仿宋_GBK" w:eastAsia="方正仿宋_GBK" w:hAnsi="宋体" w:cs="宋体"/>
          <w:bCs/>
          <w:color w:val="000000"/>
          <w:spacing w:val="-10"/>
          <w:kern w:val="0"/>
          <w:sz w:val="32"/>
          <w:szCs w:val="32"/>
        </w:rPr>
      </w:pP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方正仿宋_GBK" w:eastAsia="方正仿宋_GBK" w:hAnsi="宋体" w:cs="宋体"/>
          <w:bCs/>
          <w:color w:val="000000"/>
          <w:spacing w:val="-10"/>
          <w:kern w:val="0"/>
          <w:sz w:val="32"/>
          <w:szCs w:val="32"/>
        </w:rPr>
      </w:pPr>
    </w:p>
    <w:p w:rsidR="0073016C" w:rsidRPr="0073016C" w:rsidRDefault="0073016C" w:rsidP="0073016C">
      <w:pPr>
        <w:adjustRightInd w:val="0"/>
        <w:snapToGrid w:val="0"/>
        <w:spacing w:line="560" w:lineRule="exact"/>
        <w:rPr>
          <w:rFonts w:ascii="方正黑体_GBK" w:eastAsia="方正黑体_GBK" w:hAnsi="宋体" w:cs="宋体"/>
          <w:bCs/>
          <w:color w:val="000000"/>
          <w:kern w:val="0"/>
          <w:sz w:val="32"/>
          <w:szCs w:val="32"/>
        </w:rPr>
      </w:pPr>
      <w:r w:rsidRPr="0073016C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</w:t>
      </w:r>
      <w:r w:rsidRPr="0073016C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880"/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</w:pP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宋体"/>
          <w:bCs/>
          <w:color w:val="000000"/>
          <w:kern w:val="0"/>
          <w:sz w:val="36"/>
          <w:szCs w:val="36"/>
        </w:rPr>
      </w:pPr>
      <w:r w:rsidRPr="0073016C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lastRenderedPageBreak/>
        <w:t>财政专项资金问题清理整改“回头看”工作领导小组及其办公室组成人员名单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Times New Roman"/>
          <w:sz w:val="32"/>
          <w:szCs w:val="20"/>
        </w:rPr>
      </w:pP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_GB2312" w:eastAsia="仿宋_GB2312" w:hAnsi="仿宋_GB2312" w:cs="Times New Roman" w:hint="eastAsia"/>
          <w:sz w:val="32"/>
          <w:szCs w:val="20"/>
        </w:rPr>
        <w:t>为加强对全市财政专项资金问题清理整改“回头看”工作的组织领导，成立市财政专项资金问题清理整改“回头看”工作领导小组及其办公室。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方正黑体_GBK" w:eastAsia="方正黑体_GBK" w:hAnsi="宋体" w:cs="宋体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黑体" w:eastAsia="黑体" w:hAnsi="黑体" w:cs="黑体" w:hint="eastAsia"/>
          <w:bCs/>
          <w:color w:val="000000"/>
          <w:spacing w:val="-10"/>
          <w:kern w:val="0"/>
          <w:sz w:val="32"/>
          <w:szCs w:val="32"/>
        </w:rPr>
        <w:t>一、领导小组组成人员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组  长：郑汉军  市财政局党组书记、局长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成  员：马兰银  市财政局副局长（正县）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proofErr w:type="gramStart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田云普</w:t>
      </w:r>
      <w:proofErr w:type="gramEnd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 xml:space="preserve">  市财政局党组成员、调研员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孟庆国  市财政局党组成员、调研员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proofErr w:type="gramStart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霍起勇</w:t>
      </w:r>
      <w:proofErr w:type="gramEnd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 xml:space="preserve">  市纪委监委驻财政局纪检监察组组长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proofErr w:type="gramStart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肖其放</w:t>
      </w:r>
      <w:proofErr w:type="gramEnd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 xml:space="preserve">  市财政局党组成员、副局长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周凤松  市财政局党组成员、副局长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proofErr w:type="gramStart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韩青才</w:t>
      </w:r>
      <w:proofErr w:type="gramEnd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 xml:space="preserve">  市财政局党组成员、副局长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李建华  市审计局副调研员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proofErr w:type="gramStart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董硕之</w:t>
      </w:r>
      <w:proofErr w:type="gramEnd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 xml:space="preserve">  市农牧局副局长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王  赞  市水</w:t>
      </w:r>
      <w:proofErr w:type="gramStart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务</w:t>
      </w:r>
      <w:proofErr w:type="gramEnd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局副局长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proofErr w:type="gramStart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周玲艳</w:t>
      </w:r>
      <w:proofErr w:type="gramEnd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 xml:space="preserve">  市林业局副调研员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纪兴龙  市扶贫办主任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曹占华  市发展改革委副主任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陈玉山  市国土资源局副调研员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郑建国  市交通运输局副局长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张建业  市环保局副局长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lastRenderedPageBreak/>
        <w:t>周连卫  市工信局副局长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马海波  市住建局副局长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刘绍先  市商务局副局长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张景田  市旅游局副局长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刘桂云  市教育局副调研员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刘志峰  市科技局副局长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张玉林  市文广新局副局长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武昌明  市</w:t>
      </w:r>
      <w:proofErr w:type="gramStart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人社局</w:t>
      </w:r>
      <w:proofErr w:type="gramEnd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副局长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韩卫东  市民</w:t>
      </w:r>
      <w:proofErr w:type="gramStart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政局副局长</w:t>
      </w:r>
      <w:proofErr w:type="gramEnd"/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梁成斌  市卫生计生委副调研员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宋体"/>
          <w:bCs/>
          <w:color w:val="000000"/>
          <w:spacing w:val="-10"/>
          <w:kern w:val="0"/>
          <w:sz w:val="32"/>
          <w:szCs w:val="32"/>
        </w:rPr>
      </w:pPr>
      <w:proofErr w:type="gramStart"/>
      <w:r w:rsidRPr="0073016C">
        <w:rPr>
          <w:rFonts w:ascii="仿宋" w:eastAsia="仿宋" w:hAnsi="仿宋" w:cs="宋体" w:hint="eastAsia"/>
          <w:bCs/>
          <w:color w:val="000000"/>
          <w:spacing w:val="-10"/>
          <w:kern w:val="0"/>
          <w:sz w:val="32"/>
          <w:szCs w:val="32"/>
        </w:rPr>
        <w:t>孔凡博</w:t>
      </w:r>
      <w:proofErr w:type="gramEnd"/>
      <w:r w:rsidRPr="0073016C">
        <w:rPr>
          <w:rFonts w:ascii="仿宋" w:eastAsia="仿宋" w:hAnsi="仿宋" w:cs="宋体" w:hint="eastAsia"/>
          <w:bCs/>
          <w:color w:val="000000"/>
          <w:spacing w:val="-10"/>
          <w:kern w:val="0"/>
          <w:sz w:val="32"/>
          <w:szCs w:val="32"/>
        </w:rPr>
        <w:t xml:space="preserve">  市城管局总工程师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方正黑体_GBK" w:eastAsia="方正黑体_GBK" w:hAnsi="宋体" w:cs="宋体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黑体" w:eastAsia="黑体" w:hAnsi="黑体" w:cs="黑体" w:hint="eastAsia"/>
          <w:bCs/>
          <w:color w:val="000000"/>
          <w:spacing w:val="-10"/>
          <w:kern w:val="0"/>
          <w:sz w:val="32"/>
          <w:szCs w:val="32"/>
        </w:rPr>
        <w:t>二、领导小组办公室组成人员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主  任：周凤松  市财政局副局长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Cs/>
          <w:color w:val="000000"/>
          <w:spacing w:val="-16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成  员：</w:t>
      </w:r>
      <w:proofErr w:type="gramStart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高爱东</w:t>
      </w:r>
      <w:proofErr w:type="gramEnd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 xml:space="preserve">  </w:t>
      </w:r>
      <w:r w:rsidRPr="0073016C">
        <w:rPr>
          <w:rFonts w:ascii="仿宋" w:eastAsia="仿宋" w:hAnsi="仿宋" w:cs="仿宋" w:hint="eastAsia"/>
          <w:bCs/>
          <w:color w:val="000000"/>
          <w:spacing w:val="-17"/>
          <w:w w:val="95"/>
          <w:kern w:val="0"/>
          <w:sz w:val="32"/>
          <w:szCs w:val="32"/>
        </w:rPr>
        <w:t>市财政局监督处处长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陈学东  市审计局财政审计处处长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李  军  市农牧局计划财务处处长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杨立刚  市水</w:t>
      </w:r>
      <w:proofErr w:type="gramStart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务</w:t>
      </w:r>
      <w:proofErr w:type="gramEnd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局财务处处长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程立海  市林业局计划财务处处长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proofErr w:type="gramStart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王瑞志</w:t>
      </w:r>
      <w:proofErr w:type="gramEnd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 xml:space="preserve">  市扶贫办秘书组组长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杨丽娟  市发展改革委办公室主任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姜永伟  市国土资源局财务处处长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王德轩  市交通运输局财务审计处处长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kern w:val="0"/>
          <w:sz w:val="32"/>
          <w:szCs w:val="32"/>
        </w:rPr>
      </w:pPr>
      <w:proofErr w:type="gramStart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李艳翠</w:t>
      </w:r>
      <w:proofErr w:type="gramEnd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 xml:space="preserve">  市环保局规划财务处处长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proofErr w:type="gramStart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年秀玲</w:t>
      </w:r>
      <w:proofErr w:type="gramEnd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 xml:space="preserve">  市工信局财务处处长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lastRenderedPageBreak/>
        <w:t>于  艳  市住建局财审处处长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proofErr w:type="gramStart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吴振永</w:t>
      </w:r>
      <w:proofErr w:type="gramEnd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 xml:space="preserve">  市商务局财务处副处长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张  岩  市旅游局办公室主任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张连勇  市教育局财务处处长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王  亮  市科技局办公室主任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屈海奎  市文广新局办公室主任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朱宝良  市</w:t>
      </w:r>
      <w:proofErr w:type="gramStart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人社局</w:t>
      </w:r>
      <w:proofErr w:type="gramEnd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基金监管与财务处处长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proofErr w:type="gramStart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付颖丽</w:t>
      </w:r>
      <w:proofErr w:type="gramEnd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 xml:space="preserve">  市民政局规划财务处处长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proofErr w:type="gramStart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孙翠敏</w:t>
      </w:r>
      <w:proofErr w:type="gramEnd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 xml:space="preserve">  市卫生计生委财务处处长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王汝涓  市城管局计财处处长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proofErr w:type="gramStart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李亚立</w:t>
      </w:r>
      <w:proofErr w:type="gramEnd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 xml:space="preserve"> 市财政局农业处处长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proofErr w:type="gramStart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窦淑新</w:t>
      </w:r>
      <w:proofErr w:type="gramEnd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 xml:space="preserve">  市财政局</w:t>
      </w:r>
      <w:proofErr w:type="gramStart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行政政法</w:t>
      </w:r>
      <w:proofErr w:type="gramEnd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处处长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庞炳华  市财政局教科文处副处长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proofErr w:type="gramStart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郑长杰</w:t>
      </w:r>
      <w:proofErr w:type="gramEnd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 xml:space="preserve">  市财政局社保处处长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白文宝  市财政局经建处处长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FF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spacing w:val="-10"/>
          <w:kern w:val="0"/>
          <w:sz w:val="32"/>
          <w:szCs w:val="32"/>
        </w:rPr>
        <w:t>郭虎巨</w:t>
      </w:r>
      <w:r w:rsidRPr="0073016C">
        <w:rPr>
          <w:rFonts w:ascii="仿宋" w:eastAsia="仿宋" w:hAnsi="仿宋" w:cs="仿宋" w:hint="eastAsia"/>
          <w:bCs/>
          <w:color w:val="FF0000"/>
          <w:spacing w:val="-10"/>
          <w:kern w:val="0"/>
          <w:sz w:val="32"/>
          <w:szCs w:val="32"/>
        </w:rPr>
        <w:t xml:space="preserve">  </w:t>
      </w: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市财政局资环处处长</w:t>
      </w:r>
    </w:p>
    <w:p w:rsidR="0073016C" w:rsidRDefault="0073016C" w:rsidP="0073016C">
      <w:pPr>
        <w:widowControl/>
        <w:adjustRightInd w:val="0"/>
        <w:snapToGrid w:val="0"/>
        <w:spacing w:line="560" w:lineRule="exact"/>
        <w:ind w:firstLineChars="600" w:firstLine="18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spacing w:val="-10"/>
          <w:kern w:val="0"/>
          <w:sz w:val="32"/>
          <w:szCs w:val="32"/>
        </w:rPr>
        <w:t>黎</w:t>
      </w:r>
      <w:r w:rsidRPr="0073016C">
        <w:rPr>
          <w:rFonts w:ascii="仿宋" w:eastAsia="仿宋" w:hAnsi="仿宋" w:cs="仿宋"/>
          <w:bCs/>
          <w:spacing w:val="-10"/>
          <w:kern w:val="0"/>
          <w:sz w:val="32"/>
          <w:szCs w:val="32"/>
        </w:rPr>
        <w:t xml:space="preserve">  峰 </w:t>
      </w: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 xml:space="preserve"> 市农发</w:t>
      </w:r>
      <w:proofErr w:type="gramStart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办资金</w:t>
      </w:r>
      <w:proofErr w:type="gramEnd"/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处处长</w:t>
      </w:r>
    </w:p>
    <w:p w:rsidR="00DE161B" w:rsidRPr="0073016C" w:rsidRDefault="00DE161B" w:rsidP="00DE161B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3244E7">
        <w:rPr>
          <w:rFonts w:ascii="仿宋_GB2312" w:eastAsia="仿宋_GB2312" w:hAnsi="Times New Roman" w:cs="Times New Roman" w:hint="eastAsia"/>
          <w:sz w:val="32"/>
          <w:szCs w:val="32"/>
        </w:rPr>
        <w:t>领导小组办公室设在唐山市财政局</w:t>
      </w:r>
      <w:r>
        <w:rPr>
          <w:rFonts w:ascii="仿宋_GB2312" w:eastAsia="仿宋_GB2312" w:hAnsi="Times New Roman" w:cs="Times New Roman" w:hint="eastAsia"/>
          <w:sz w:val="32"/>
          <w:szCs w:val="32"/>
        </w:rPr>
        <w:t>监督处。</w:t>
      </w:r>
    </w:p>
    <w:p w:rsidR="0073016C" w:rsidRPr="0073016C" w:rsidRDefault="0073016C" w:rsidP="00087E2A">
      <w:pPr>
        <w:widowControl/>
        <w:adjustRightInd w:val="0"/>
        <w:snapToGrid w:val="0"/>
        <w:spacing w:line="560" w:lineRule="exact"/>
        <w:ind w:firstLineChars="150" w:firstLine="408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24"/>
          <w:kern w:val="0"/>
          <w:sz w:val="32"/>
          <w:szCs w:val="32"/>
        </w:rPr>
        <w:t>联系人：</w:t>
      </w: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 xml:space="preserve"> 贾晓红 </w:t>
      </w:r>
      <w:r w:rsidR="009C2A88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 xml:space="preserve">  联系</w:t>
      </w: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电话</w:t>
      </w:r>
      <w:r w:rsidR="00C52A23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（</w:t>
      </w:r>
      <w:r w:rsidR="009C2A88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举报电话）：</w:t>
      </w: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 xml:space="preserve">0315-2827829  </w:t>
      </w:r>
    </w:p>
    <w:p w:rsidR="000B4E5A" w:rsidRPr="0073016C" w:rsidRDefault="000B4E5A" w:rsidP="000B4E5A">
      <w:pPr>
        <w:widowControl/>
        <w:adjustRightInd w:val="0"/>
        <w:snapToGrid w:val="0"/>
        <w:spacing w:line="560" w:lineRule="exact"/>
        <w:ind w:firstLineChars="100" w:firstLine="300"/>
        <w:jc w:val="left"/>
        <w:rPr>
          <w:rFonts w:ascii="仿宋" w:eastAsia="仿宋" w:hAnsi="仿宋" w:cs="仿宋"/>
          <w:bCs/>
          <w:color w:val="000000"/>
          <w:spacing w:val="-10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10"/>
          <w:kern w:val="0"/>
          <w:sz w:val="32"/>
          <w:szCs w:val="32"/>
        </w:rPr>
        <w:t>传  真：0315-2815680</w:t>
      </w:r>
    </w:p>
    <w:p w:rsidR="007C5142" w:rsidRPr="00FE6F57" w:rsidRDefault="0073016C" w:rsidP="007C5142">
      <w:pPr>
        <w:spacing w:line="560" w:lineRule="exact"/>
        <w:ind w:rightChars="-94" w:right="-197" w:firstLineChars="200" w:firstLine="544"/>
        <w:rPr>
          <w:rFonts w:ascii="仿宋_GB2312" w:eastAsia="仿宋_GB2312" w:hAnsi="Times New Roman" w:cs="Times New Roman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24"/>
          <w:kern w:val="0"/>
          <w:sz w:val="32"/>
          <w:szCs w:val="32"/>
        </w:rPr>
        <w:t>电子邮箱：</w:t>
      </w:r>
      <w:r w:rsidR="000B4E5A" w:rsidRPr="00FE6F57">
        <w:rPr>
          <w:rFonts w:ascii="仿宋_GB2312" w:eastAsia="仿宋_GB2312" w:hAnsi="Times New Roman" w:cs="Times New Roman" w:hint="eastAsia"/>
          <w:sz w:val="32"/>
          <w:szCs w:val="32"/>
        </w:rPr>
        <w:t>TSCZJDC</w:t>
      </w:r>
      <w:hyperlink r:id="rId8" w:history="1">
        <w:r w:rsidR="007C5142" w:rsidRPr="007C5142">
          <w:rPr>
            <w:rStyle w:val="a4"/>
            <w:rFonts w:ascii="仿宋_GB2312" w:eastAsia="仿宋_GB2312" w:hAnsi="Times New Roman" w:cs="Times New Roman" w:hint="eastAsia"/>
            <w:sz w:val="32"/>
            <w:szCs w:val="32"/>
            <w:u w:val="none"/>
          </w:rPr>
          <w:t>@126.COM</w:t>
        </w:r>
      </w:hyperlink>
    </w:p>
    <w:p w:rsidR="004C2D64" w:rsidRDefault="0073016C" w:rsidP="007C5142">
      <w:pPr>
        <w:spacing w:line="560" w:lineRule="exact"/>
        <w:ind w:rightChars="-94" w:right="-197" w:firstLineChars="100" w:firstLine="272"/>
        <w:rPr>
          <w:rFonts w:ascii="仿宋" w:eastAsia="仿宋" w:hAnsi="仿宋" w:cs="仿宋"/>
          <w:bCs/>
          <w:color w:val="000000"/>
          <w:spacing w:val="-24"/>
          <w:kern w:val="0"/>
          <w:sz w:val="32"/>
          <w:szCs w:val="32"/>
        </w:rPr>
      </w:pPr>
      <w:r w:rsidRPr="0073016C">
        <w:rPr>
          <w:rFonts w:ascii="仿宋" w:eastAsia="仿宋" w:hAnsi="仿宋" w:cs="仿宋" w:hint="eastAsia"/>
          <w:bCs/>
          <w:color w:val="000000"/>
          <w:spacing w:val="-24"/>
          <w:kern w:val="0"/>
          <w:sz w:val="32"/>
          <w:szCs w:val="32"/>
        </w:rPr>
        <w:t>举报</w:t>
      </w:r>
      <w:r w:rsidR="000B4E5A" w:rsidRPr="009D0108">
        <w:rPr>
          <w:rFonts w:ascii="仿宋_GB2312" w:eastAsia="仿宋_GB2312" w:hAnsi="Times New Roman" w:cs="Times New Roman" w:hint="eastAsia"/>
          <w:sz w:val="32"/>
          <w:szCs w:val="32"/>
        </w:rPr>
        <w:t>邮政</w:t>
      </w:r>
      <w:r w:rsidRPr="0073016C">
        <w:rPr>
          <w:rFonts w:ascii="仿宋" w:eastAsia="仿宋" w:hAnsi="仿宋" w:cs="仿宋" w:hint="eastAsia"/>
          <w:bCs/>
          <w:color w:val="000000"/>
          <w:spacing w:val="-24"/>
          <w:kern w:val="0"/>
          <w:sz w:val="32"/>
          <w:szCs w:val="32"/>
        </w:rPr>
        <w:t>信箱：</w:t>
      </w:r>
      <w:r w:rsidR="004C2D64" w:rsidRPr="009D0108">
        <w:rPr>
          <w:rFonts w:ascii="仿宋_GB2312" w:eastAsia="仿宋_GB2312" w:hAnsi="Times New Roman" w:cs="Times New Roman" w:hint="eastAsia"/>
          <w:sz w:val="32"/>
          <w:szCs w:val="32"/>
        </w:rPr>
        <w:t>唐山市财政局邮政信箱</w:t>
      </w:r>
      <w:r w:rsidR="004C2D64">
        <w:rPr>
          <w:rFonts w:ascii="仿宋_GB2312" w:eastAsia="仿宋_GB2312" w:hAnsi="Times New Roman" w:cs="Times New Roman" w:hint="eastAsia"/>
          <w:sz w:val="32"/>
          <w:szCs w:val="32"/>
        </w:rPr>
        <w:t>（唐山市西山道7号）</w:t>
      </w:r>
      <w:r w:rsidRPr="0073016C">
        <w:rPr>
          <w:rFonts w:ascii="仿宋" w:eastAsia="仿宋" w:hAnsi="仿宋" w:cs="仿宋" w:hint="eastAsia"/>
          <w:bCs/>
          <w:color w:val="000000"/>
          <w:spacing w:val="-24"/>
          <w:kern w:val="0"/>
          <w:sz w:val="32"/>
          <w:szCs w:val="32"/>
        </w:rPr>
        <w:t xml:space="preserve"> </w:t>
      </w:r>
    </w:p>
    <w:p w:rsidR="0073016C" w:rsidRPr="0073016C" w:rsidRDefault="0073016C" w:rsidP="000B4E5A">
      <w:pPr>
        <w:widowControl/>
        <w:adjustRightInd w:val="0"/>
        <w:snapToGrid w:val="0"/>
        <w:spacing w:line="560" w:lineRule="exact"/>
        <w:ind w:firstLineChars="100" w:firstLine="272"/>
        <w:jc w:val="left"/>
        <w:rPr>
          <w:rFonts w:ascii="仿宋" w:eastAsia="仿宋" w:hAnsi="仿宋" w:cs="仿宋"/>
          <w:bCs/>
          <w:color w:val="000000"/>
          <w:spacing w:val="-24"/>
          <w:kern w:val="0"/>
          <w:sz w:val="32"/>
          <w:szCs w:val="32"/>
        </w:rPr>
      </w:pPr>
      <w:proofErr w:type="gramStart"/>
      <w:r w:rsidRPr="0073016C">
        <w:rPr>
          <w:rFonts w:ascii="仿宋" w:eastAsia="仿宋" w:hAnsi="仿宋" w:cs="仿宋" w:hint="eastAsia"/>
          <w:bCs/>
          <w:color w:val="000000"/>
          <w:spacing w:val="-24"/>
          <w:kern w:val="0"/>
          <w:sz w:val="32"/>
          <w:szCs w:val="32"/>
        </w:rPr>
        <w:t>邮</w:t>
      </w:r>
      <w:proofErr w:type="gramEnd"/>
      <w:r w:rsidR="004C2D64">
        <w:rPr>
          <w:rFonts w:ascii="仿宋" w:eastAsia="仿宋" w:hAnsi="仿宋" w:cs="仿宋" w:hint="eastAsia"/>
          <w:bCs/>
          <w:color w:val="000000"/>
          <w:spacing w:val="-24"/>
          <w:kern w:val="0"/>
          <w:sz w:val="32"/>
          <w:szCs w:val="32"/>
        </w:rPr>
        <w:t xml:space="preserve">   </w:t>
      </w:r>
      <w:r w:rsidRPr="0073016C">
        <w:rPr>
          <w:rFonts w:ascii="仿宋" w:eastAsia="仿宋" w:hAnsi="仿宋" w:cs="仿宋" w:hint="eastAsia"/>
          <w:bCs/>
          <w:color w:val="000000"/>
          <w:spacing w:val="-24"/>
          <w:kern w:val="0"/>
          <w:sz w:val="32"/>
          <w:szCs w:val="32"/>
        </w:rPr>
        <w:t>编：063000</w:t>
      </w:r>
    </w:p>
    <w:p w:rsidR="0073016C" w:rsidRPr="0073016C" w:rsidRDefault="0073016C" w:rsidP="0073016C">
      <w:pPr>
        <w:widowControl/>
        <w:adjustRightInd w:val="0"/>
        <w:snapToGrid w:val="0"/>
        <w:spacing w:line="560" w:lineRule="exact"/>
        <w:jc w:val="left"/>
        <w:rPr>
          <w:rFonts w:ascii="方正仿宋_GBK" w:eastAsia="方正仿宋_GBK" w:hAnsi="宋体" w:cs="宋体"/>
          <w:bCs/>
          <w:color w:val="000000"/>
          <w:spacing w:val="-10"/>
          <w:kern w:val="0"/>
          <w:sz w:val="32"/>
          <w:szCs w:val="32"/>
        </w:rPr>
      </w:pPr>
    </w:p>
    <w:p w:rsidR="00FB6C4E" w:rsidRDefault="00FB6C4E">
      <w:bookmarkStart w:id="0" w:name="_GoBack"/>
      <w:bookmarkEnd w:id="0"/>
    </w:p>
    <w:sectPr w:rsidR="00FB6C4E" w:rsidSect="004C19E7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320" w:rsidRDefault="00D42320">
      <w:r>
        <w:separator/>
      </w:r>
    </w:p>
  </w:endnote>
  <w:endnote w:type="continuationSeparator" w:id="0">
    <w:p w:rsidR="00D42320" w:rsidRDefault="00D4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216" w:rsidRDefault="0073016C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2051D7" wp14:editId="15F0929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84480"/>
              <wp:effectExtent l="0" t="0" r="18415" b="127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216" w:rsidRDefault="0073016C">
                          <w:pPr>
                            <w:pStyle w:val="a3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C5142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  <w:p w:rsidR="007B7216" w:rsidRDefault="00D4232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0;margin-top:0;width:9.05pt;height:22.4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" filled="f" stroked="f">
              <v:textbox style="mso-fit-shape-to-text:t" inset="0,0,0,0">
                <w:txbxContent>
                  <w:p w:rsidR="007B7216" w:rsidRDefault="0073016C">
                    <w:pPr>
                      <w:pStyle w:val="a3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C5142">
                      <w:rPr>
                        <w:noProof/>
                      </w:rPr>
                      <w:t>9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  <w:p w:rsidR="007B7216" w:rsidRDefault="00D42320"/>
                </w:txbxContent>
              </v:textbox>
              <w10:wrap anchorx="margin"/>
            </v:shape>
          </w:pict>
        </mc:Fallback>
      </mc:AlternateContent>
    </w:r>
  </w:p>
  <w:p w:rsidR="007B7216" w:rsidRDefault="00D423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320" w:rsidRDefault="00D42320">
      <w:r>
        <w:separator/>
      </w:r>
    </w:p>
  </w:footnote>
  <w:footnote w:type="continuationSeparator" w:id="0">
    <w:p w:rsidR="00D42320" w:rsidRDefault="00D42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D5"/>
    <w:rsid w:val="00044952"/>
    <w:rsid w:val="00087E2A"/>
    <w:rsid w:val="000B4E5A"/>
    <w:rsid w:val="001236BF"/>
    <w:rsid w:val="004472D5"/>
    <w:rsid w:val="004C2D64"/>
    <w:rsid w:val="004C53D0"/>
    <w:rsid w:val="0073016C"/>
    <w:rsid w:val="007C5142"/>
    <w:rsid w:val="009C2A88"/>
    <w:rsid w:val="00B340DF"/>
    <w:rsid w:val="00BC1CE1"/>
    <w:rsid w:val="00BF3CC3"/>
    <w:rsid w:val="00C52A23"/>
    <w:rsid w:val="00C615C4"/>
    <w:rsid w:val="00CF645C"/>
    <w:rsid w:val="00D42320"/>
    <w:rsid w:val="00DE161B"/>
    <w:rsid w:val="00FB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3016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73016C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uiPriority w:val="99"/>
    <w:qFormat/>
    <w:rsid w:val="000B4E5A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4C53D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C53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3016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73016C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uiPriority w:val="99"/>
    <w:qFormat/>
    <w:rsid w:val="000B4E5A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4C53D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C5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xjkzxql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5ykj.com/Articl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sy</cp:lastModifiedBy>
  <cp:revision>15</cp:revision>
  <cp:lastPrinted>2018-05-03T07:17:00Z</cp:lastPrinted>
  <dcterms:created xsi:type="dcterms:W3CDTF">2018-05-03T03:32:00Z</dcterms:created>
  <dcterms:modified xsi:type="dcterms:W3CDTF">2018-05-03T07:21:00Z</dcterms:modified>
</cp:coreProperties>
</file>