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51AF0" w14:textId="77777777" w:rsidR="00C05DEE" w:rsidRDefault="005C5141" w:rsidP="00554F29">
      <w:pPr>
        <w:jc w:val="center"/>
        <w:rPr>
          <w:rFonts w:ascii="方正小标宋_GBK" w:eastAsia="方正小标宋_GBK" w:hAnsi="方正小标宋_GBK" w:cs="方正小标宋_GBK"/>
          <w:color w:val="FF0000"/>
          <w:sz w:val="84"/>
          <w:szCs w:val="84"/>
        </w:rPr>
      </w:pPr>
      <w:r>
        <w:rPr>
          <w:rFonts w:ascii="方正小标宋_GBK" w:eastAsia="方正小标宋_GBK" w:hAnsi="方正小标宋_GBK" w:cs="方正小标宋_GBK" w:hint="eastAsia"/>
          <w:color w:val="FF0000"/>
          <w:sz w:val="84"/>
          <w:szCs w:val="84"/>
        </w:rPr>
        <w:t>财政检查通知书</w:t>
      </w:r>
    </w:p>
    <w:p w14:paraId="4337286D" w14:textId="5611822A" w:rsidR="00C05DEE" w:rsidRDefault="00554F29" w:rsidP="00554F29">
      <w:pPr>
        <w:tabs>
          <w:tab w:val="left" w:pos="6312"/>
          <w:tab w:val="right" w:pos="8306"/>
        </w:tabs>
        <w:jc w:val="left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81939B" wp14:editId="78BB7606">
                <wp:simplePos x="0" y="0"/>
                <wp:positionH relativeFrom="column">
                  <wp:align>center</wp:align>
                </wp:positionH>
                <wp:positionV relativeFrom="paragraph">
                  <wp:posOffset>414655</wp:posOffset>
                </wp:positionV>
                <wp:extent cx="5785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5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DFB977" id="直接连接符 1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32.65pt" to="455.5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Q3yQEAAOkDAAAOAAAAZHJzL2Uyb0RvYy54bWysU8lu2zAQvRfoPxC815IDuEkFyzkkcC9F&#10;EnS709TQIsANHNaS/75DSlbSBj20qA4EOcubeW9G29vRGnaCiNq7lq9XNWfgpO+0O7b829f9uxvO&#10;MAnXCeMdtPwMyG93b99sh9DAle+96SAyAnHYDKHlfUqhqSqUPViBKx/AkVP5aEWiZzxWXRQDoVtT&#10;XdX1+2rwsQvRS0Ak6/3k5LuCrxTI9KgUQmKm5dRbKmcs5yGf1W4rmmMUoddybkP8QxdWaEdFF6h7&#10;kQT7EfUrKKtl9OhVWklvK6+UllA4EJt1/RubL70IULiQOBgWmfD/wcqH0517iiTDELDB8BQzi1FF&#10;y5TR4TvNtPCiTtlYZDsvssGYmCTj5vpmQ7PgTF581QSRoULE9BG8ZfnScqNdZiQacfqEicpS6CUk&#10;m41jA9X8UG/qEobe6G6vjclOjMfDnYnsJGia+31NXx4gQbwIo5dxZHzmU27pbGAq8BkU0x31PTEr&#10;qwYLrJASXFrPuMZRdE5T1MKSOLeWd/RPiXN8ToWyhn+TvGSUyt6lJdlq5+MkzK/V03hpWU3xFwUm&#10;3lmCg+/OZdJFGtqnoty8+3lhX75L+vMfuvsJAAD//wMAUEsDBBQABgAIAAAAIQDu1guD3AAAAAYB&#10;AAAPAAAAZHJzL2Rvd25yZXYueG1sTI9BS8NAEIXvgv9hGaE3u0mLRWM2pRRaSEWwVe/T7DQJzc6G&#10;3W0a/70rHvQ47z3e+yZfjqYTAznfWlaQThMQxJXVLdcKPt43948gfEDW2FkmBV/kYVnc3uSYaXvl&#10;PQ2HUItYwj5DBU0IfSalrxoy6Ke2J47eyTqDIZ6ultrhNZabTs6SZCENthwXGuxp3VB1PlyMAn7Z&#10;uf357XX9ud3SMF/1pT6VpVKTu3H1DCLQGP7C8IMf0aGITEd7Ye1FpyA+EhQsHuYgovuUpimI468g&#10;i1z+xy++AQAA//8DAFBLAQItABQABgAIAAAAIQC2gziS/gAAAOEBAAATAAAAAAAAAAAAAAAAAAAA&#10;AABbQ29udGVudF9UeXBlc10ueG1sUEsBAi0AFAAGAAgAAAAhADj9If/WAAAAlAEAAAsAAAAAAAAA&#10;AAAAAAAALwEAAF9yZWxzLy5yZWxzUEsBAi0AFAAGAAgAAAAhAJ1kZDfJAQAA6QMAAA4AAAAAAAAA&#10;AAAAAAAALgIAAGRycy9lMm9Eb2MueG1sUEsBAi0AFAAGAAgAAAAhAO7WC4PcAAAABgEAAA8AAAAA&#10;AAAAAAAAAAAAIwQAAGRycy9kb3ducmV2LnhtbFBLBQYAAAAABAAEAPMAAAAsBQAAAAA=&#10;" strokecolor="red" strokeweight="1.5pt"/>
            </w:pict>
          </mc:Fallback>
        </mc:AlternateContent>
      </w:r>
      <w:r>
        <w:rPr>
          <w:rFonts w:asciiTheme="minorEastAsia" w:eastAsiaTheme="minorEastAsia" w:hAnsiTheme="minorEastAsia" w:cstheme="minorEastAsia"/>
          <w:sz w:val="32"/>
          <w:szCs w:val="32"/>
        </w:rPr>
        <w:tab/>
      </w:r>
      <w:r>
        <w:rPr>
          <w:rFonts w:asciiTheme="minorEastAsia" w:eastAsiaTheme="minorEastAsia" w:hAnsiTheme="minorEastAsia" w:cstheme="minorEastAsia"/>
          <w:sz w:val="32"/>
          <w:szCs w:val="32"/>
        </w:rPr>
        <w:tab/>
      </w:r>
      <w:r w:rsidR="005C5141"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</w:t>
      </w:r>
    </w:p>
    <w:p w14:paraId="3616C320" w14:textId="77777777" w:rsidR="00C05DEE" w:rsidRDefault="005C5141">
      <w:r>
        <w:rPr>
          <w:rFonts w:hint="eastAsia"/>
        </w:rPr>
        <w:t xml:space="preserve">                                                      </w:t>
      </w:r>
    </w:p>
    <w:p w14:paraId="22488130" w14:textId="77777777" w:rsidR="00C05DEE" w:rsidRDefault="00C05DEE">
      <w:pPr>
        <w:ind w:leftChars="1900" w:left="3990" w:firstLineChars="600" w:firstLine="1440"/>
        <w:rPr>
          <w:sz w:val="24"/>
        </w:rPr>
      </w:pPr>
    </w:p>
    <w:p w14:paraId="5290CAC1" w14:textId="5DE8CBC6" w:rsidR="00C05DEE" w:rsidRDefault="00260C4A" w:rsidP="005C5141">
      <w:pPr>
        <w:spacing w:line="570" w:lineRule="exact"/>
        <w:rPr>
          <w:rFonts w:ascii="宋体" w:hAnsi="宋体"/>
          <w:sz w:val="32"/>
          <w:szCs w:val="32"/>
        </w:rPr>
      </w:pPr>
      <w:r w:rsidRPr="00260C4A">
        <w:rPr>
          <w:rFonts w:hint="eastAsia"/>
          <w:sz w:val="32"/>
          <w:szCs w:val="32"/>
          <w:u w:val="single"/>
        </w:rPr>
        <w:t>唐山金融发展集团有限公司</w:t>
      </w:r>
      <w:r w:rsidR="005C5141">
        <w:rPr>
          <w:rFonts w:ascii="宋体" w:hAnsi="宋体" w:hint="eastAsia"/>
          <w:sz w:val="32"/>
          <w:szCs w:val="32"/>
        </w:rPr>
        <w:t>：</w:t>
      </w:r>
    </w:p>
    <w:p w14:paraId="17BF306C" w14:textId="1E3009CF" w:rsidR="00C05DEE" w:rsidRDefault="005C5141" w:rsidP="005C5141">
      <w:pPr>
        <w:spacing w:line="57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按照河北省财政厅《关于开展2023年度会计和评估监督检查的通知》（冀财监〔2023〕21号）要求，市财政局成立检查组于2023年</w:t>
      </w:r>
      <w:r w:rsidR="00AB6671">
        <w:rPr>
          <w:rFonts w:ascii="宋体" w:hAnsi="宋体" w:hint="eastAsia"/>
          <w:sz w:val="32"/>
          <w:szCs w:val="32"/>
        </w:rPr>
        <w:t>8</w:t>
      </w:r>
      <w:bookmarkStart w:id="0" w:name="_GoBack"/>
      <w:bookmarkEnd w:id="0"/>
      <w:r>
        <w:rPr>
          <w:rFonts w:ascii="宋体" w:hAnsi="宋体" w:hint="eastAsia"/>
          <w:sz w:val="32"/>
          <w:szCs w:val="32"/>
        </w:rPr>
        <w:t>月至10月对你部门2022年1月1日至2022年12月31日进行会计信息质量检查，必要时将追溯以前年度或延伸有关检查单位。请予以积极配合，并提供有关资料和必要的工作条件。</w:t>
      </w:r>
    </w:p>
    <w:p w14:paraId="1CB15EB3" w14:textId="4B2A24A6" w:rsidR="00C05DEE" w:rsidRDefault="005C5141" w:rsidP="005C5141">
      <w:pPr>
        <w:spacing w:line="57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检查组</w:t>
      </w:r>
      <w:r w:rsidR="00554F29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组长：王振宇</w:t>
      </w:r>
    </w:p>
    <w:p w14:paraId="5B8ACD18" w14:textId="67DE031C" w:rsidR="00C05DEE" w:rsidRDefault="005C5141" w:rsidP="005C5141">
      <w:pPr>
        <w:spacing w:line="57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成     </w:t>
      </w:r>
      <w:r w:rsidR="00554F29"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员：张</w:t>
      </w:r>
      <w:proofErr w:type="gramStart"/>
      <w:r>
        <w:rPr>
          <w:rFonts w:ascii="宋体" w:hAnsi="宋体" w:hint="eastAsia"/>
          <w:sz w:val="32"/>
          <w:szCs w:val="32"/>
        </w:rPr>
        <w:t>一</w:t>
      </w:r>
      <w:proofErr w:type="gramEnd"/>
      <w:r>
        <w:rPr>
          <w:rFonts w:ascii="宋体" w:hAnsi="宋体" w:hint="eastAsia"/>
          <w:sz w:val="32"/>
          <w:szCs w:val="32"/>
        </w:rPr>
        <w:t>杰、中兴财光华会计师事务所（特殊</w:t>
      </w:r>
    </w:p>
    <w:p w14:paraId="76EB0A46" w14:textId="77777777" w:rsidR="00C05DEE" w:rsidRDefault="005C5141" w:rsidP="005C5141">
      <w:pPr>
        <w:spacing w:line="570" w:lineRule="exact"/>
        <w:ind w:firstLineChars="850" w:firstLine="27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普通合伙）唐山分所、唐山智圣会计师事</w:t>
      </w:r>
    </w:p>
    <w:p w14:paraId="31F62999" w14:textId="77777777" w:rsidR="00C05DEE" w:rsidRDefault="005C5141" w:rsidP="005C5141">
      <w:pPr>
        <w:spacing w:line="570" w:lineRule="exact"/>
        <w:ind w:firstLineChars="850" w:firstLine="2720"/>
        <w:rPr>
          <w:rFonts w:ascii="宋体" w:hAnsi="宋体"/>
          <w:sz w:val="32"/>
          <w:szCs w:val="32"/>
        </w:rPr>
      </w:pPr>
      <w:proofErr w:type="gramStart"/>
      <w:r>
        <w:rPr>
          <w:rFonts w:ascii="宋体" w:hAnsi="宋体" w:hint="eastAsia"/>
          <w:sz w:val="32"/>
          <w:szCs w:val="32"/>
        </w:rPr>
        <w:t>务</w:t>
      </w:r>
      <w:proofErr w:type="gramEnd"/>
      <w:r>
        <w:rPr>
          <w:rFonts w:ascii="宋体" w:hAnsi="宋体" w:hint="eastAsia"/>
          <w:sz w:val="32"/>
          <w:szCs w:val="32"/>
        </w:rPr>
        <w:t>所（普通合伙）</w:t>
      </w:r>
    </w:p>
    <w:p w14:paraId="4BA6AA53" w14:textId="0C9C6BBE" w:rsidR="00C05DEE" w:rsidRDefault="005C5141" w:rsidP="005C5141">
      <w:pPr>
        <w:spacing w:line="57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联</w:t>
      </w:r>
      <w:r w:rsidR="00554F29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系</w:t>
      </w:r>
      <w:r w:rsidR="00554F29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电</w:t>
      </w:r>
      <w:r w:rsidR="00554F29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话：2801349</w:t>
      </w:r>
    </w:p>
    <w:p w14:paraId="53E10087" w14:textId="77777777" w:rsidR="00C05DEE" w:rsidRDefault="00C05DEE" w:rsidP="005C5141">
      <w:pPr>
        <w:spacing w:line="570" w:lineRule="exact"/>
        <w:rPr>
          <w:rFonts w:ascii="宋体" w:hAnsi="宋体"/>
          <w:sz w:val="32"/>
          <w:szCs w:val="32"/>
        </w:rPr>
      </w:pPr>
    </w:p>
    <w:p w14:paraId="79DE14BB" w14:textId="77777777" w:rsidR="00C05DEE" w:rsidRDefault="005C5141" w:rsidP="005C5141">
      <w:pPr>
        <w:spacing w:line="570" w:lineRule="exact"/>
        <w:ind w:left="6080" w:hangingChars="1900" w:hanging="608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       唐山市财政局（章）                                             </w:t>
      </w:r>
    </w:p>
    <w:p w14:paraId="57CE3408" w14:textId="77777777" w:rsidR="00C05DEE" w:rsidRDefault="005C5141" w:rsidP="005C5141">
      <w:pPr>
        <w:spacing w:line="570" w:lineRule="exact"/>
        <w:ind w:left="6560" w:hangingChars="2050" w:hanging="65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       2023年7月20日</w:t>
      </w:r>
    </w:p>
    <w:p w14:paraId="1CAEF88A" w14:textId="77777777" w:rsidR="00C05DEE" w:rsidRDefault="00C05DEE">
      <w:pPr>
        <w:ind w:left="6560" w:hangingChars="2050" w:hanging="6560"/>
        <w:rPr>
          <w:rFonts w:ascii="宋体" w:hAnsi="宋体"/>
          <w:sz w:val="32"/>
          <w:szCs w:val="32"/>
        </w:rPr>
      </w:pPr>
    </w:p>
    <w:sectPr w:rsidR="00C05DEE" w:rsidSect="00554F29">
      <w:pgSz w:w="11906" w:h="16838"/>
      <w:pgMar w:top="2098" w:right="1531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OTEwNTliOWFmZjA0OGE3NzE2MzljYmQyODUxMmEifQ=="/>
  </w:docVars>
  <w:rsids>
    <w:rsidRoot w:val="00A015D4"/>
    <w:rsid w:val="83FF711B"/>
    <w:rsid w:val="001D75D8"/>
    <w:rsid w:val="00201BB4"/>
    <w:rsid w:val="00260C4A"/>
    <w:rsid w:val="00321F52"/>
    <w:rsid w:val="00386E76"/>
    <w:rsid w:val="00455B50"/>
    <w:rsid w:val="00554F29"/>
    <w:rsid w:val="00567A2A"/>
    <w:rsid w:val="005A2905"/>
    <w:rsid w:val="005C5141"/>
    <w:rsid w:val="007012BC"/>
    <w:rsid w:val="0079414B"/>
    <w:rsid w:val="00A015D4"/>
    <w:rsid w:val="00AB6671"/>
    <w:rsid w:val="00B26634"/>
    <w:rsid w:val="00C05DEE"/>
    <w:rsid w:val="00E37F7D"/>
    <w:rsid w:val="00E528EA"/>
    <w:rsid w:val="00ED7985"/>
    <w:rsid w:val="05715BAA"/>
    <w:rsid w:val="20BB0358"/>
    <w:rsid w:val="2638118A"/>
    <w:rsid w:val="342D0DD0"/>
    <w:rsid w:val="34FB65EC"/>
    <w:rsid w:val="4BEE56A4"/>
    <w:rsid w:val="4D9D5E63"/>
    <w:rsid w:val="677447B1"/>
    <w:rsid w:val="6F351E3B"/>
    <w:rsid w:val="715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EBE1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24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24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pzjdc</dc:creator>
  <cp:lastModifiedBy>张一杰</cp:lastModifiedBy>
  <cp:revision>15</cp:revision>
  <cp:lastPrinted>2023-08-01T14:46:00Z</cp:lastPrinted>
  <dcterms:created xsi:type="dcterms:W3CDTF">2018-09-17T09:09:00Z</dcterms:created>
  <dcterms:modified xsi:type="dcterms:W3CDTF">2023-08-01T10:28:00Z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4EF1268821A3454998E4036D4920939C_13</vt:lpwstr>
  </property>
</Properties>
</file>