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FA" w:rsidRDefault="007F4FFA" w:rsidP="009B194A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唐山市财政局2017年</w:t>
      </w:r>
    </w:p>
    <w:p w:rsidR="009E1177" w:rsidRPr="009525CF" w:rsidRDefault="009E1177" w:rsidP="009B194A">
      <w:pPr>
        <w:spacing w:line="5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9525CF">
        <w:rPr>
          <w:rFonts w:ascii="宋体" w:hAnsi="宋体" w:hint="eastAsia"/>
          <w:b/>
          <w:color w:val="000000"/>
          <w:sz w:val="44"/>
          <w:szCs w:val="44"/>
        </w:rPr>
        <w:t>部门预算有关</w:t>
      </w:r>
      <w:r w:rsidR="00940CCE">
        <w:rPr>
          <w:rFonts w:ascii="宋体" w:hAnsi="宋体" w:hint="eastAsia"/>
          <w:b/>
          <w:color w:val="000000"/>
          <w:sz w:val="44"/>
          <w:szCs w:val="44"/>
        </w:rPr>
        <w:t>事项</w:t>
      </w:r>
      <w:r w:rsidRPr="009525CF">
        <w:rPr>
          <w:rFonts w:ascii="宋体" w:hAnsi="宋体" w:hint="eastAsia"/>
          <w:b/>
          <w:color w:val="000000"/>
          <w:sz w:val="44"/>
          <w:szCs w:val="44"/>
        </w:rPr>
        <w:t>说明</w:t>
      </w:r>
    </w:p>
    <w:p w:rsidR="009E1177" w:rsidRDefault="009E1177" w:rsidP="009B194A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</w:p>
    <w:p w:rsidR="00AF4125" w:rsidRDefault="00125813" w:rsidP="009B194A">
      <w:p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AF4125">
        <w:rPr>
          <w:rFonts w:ascii="黑体" w:eastAsia="黑体" w:hAnsi="黑体" w:hint="eastAsia"/>
          <w:sz w:val="32"/>
          <w:szCs w:val="32"/>
        </w:rPr>
        <w:t>、部门预算安排的总体情况</w:t>
      </w:r>
    </w:p>
    <w:p w:rsidR="00AF4125" w:rsidRPr="00F32B1D" w:rsidRDefault="00AF4125" w:rsidP="009B194A">
      <w:pPr>
        <w:spacing w:line="5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F32B1D">
        <w:rPr>
          <w:rFonts w:ascii="仿宋_GB2312" w:eastAsia="仿宋_GB2312" w:hAnsi="Times New Roman" w:hint="eastAsia"/>
          <w:sz w:val="32"/>
          <w:szCs w:val="32"/>
        </w:rPr>
        <w:t>按照预算管理有关规定，目前我</w:t>
      </w:r>
      <w:r w:rsidR="00125813" w:rsidRPr="00F32B1D">
        <w:rPr>
          <w:rFonts w:ascii="仿宋_GB2312" w:eastAsia="仿宋_GB2312" w:hAnsi="Times New Roman" w:hint="eastAsia"/>
          <w:sz w:val="32"/>
          <w:szCs w:val="32"/>
        </w:rPr>
        <w:t>市</w:t>
      </w:r>
      <w:r w:rsidRPr="00F32B1D">
        <w:rPr>
          <w:rFonts w:ascii="仿宋_GB2312" w:eastAsia="仿宋_GB2312" w:hAnsi="Times New Roman" w:hint="eastAsia"/>
          <w:sz w:val="32"/>
          <w:szCs w:val="32"/>
        </w:rPr>
        <w:t>部门预算的编制实行综合预算制度，即全部收入和支出都反映</w:t>
      </w:r>
      <w:r w:rsidR="00125813" w:rsidRPr="00F32B1D">
        <w:rPr>
          <w:rFonts w:ascii="仿宋_GB2312" w:eastAsia="仿宋_GB2312" w:hAnsi="Times New Roman" w:hint="eastAsia"/>
          <w:sz w:val="32"/>
          <w:szCs w:val="32"/>
        </w:rPr>
        <w:t>的</w:t>
      </w:r>
      <w:r w:rsidRPr="00F32B1D">
        <w:rPr>
          <w:rFonts w:ascii="仿宋_GB2312" w:eastAsia="仿宋_GB2312" w:hAnsi="Times New Roman" w:hint="eastAsia"/>
          <w:sz w:val="32"/>
          <w:szCs w:val="32"/>
        </w:rPr>
        <w:t>预算中。</w:t>
      </w:r>
    </w:p>
    <w:p w:rsidR="00F32B1D" w:rsidRPr="007B4196" w:rsidRDefault="00F32B1D" w:rsidP="009B194A">
      <w:pPr>
        <w:spacing w:line="52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7B4196">
        <w:rPr>
          <w:rFonts w:ascii="楷体_GB2312" w:eastAsia="楷体_GB2312" w:hAnsi="仿宋" w:hint="eastAsia"/>
          <w:b/>
          <w:sz w:val="32"/>
          <w:szCs w:val="32"/>
        </w:rPr>
        <w:t>（一）收入说明</w:t>
      </w:r>
    </w:p>
    <w:p w:rsidR="00F32B1D" w:rsidRDefault="00F32B1D" w:rsidP="009B194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39C0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B39C0">
        <w:rPr>
          <w:rFonts w:ascii="仿宋_GB2312" w:eastAsia="仿宋_GB2312" w:hAnsi="仿宋" w:hint="eastAsia"/>
          <w:sz w:val="32"/>
          <w:szCs w:val="32"/>
        </w:rPr>
        <w:t>年部</w:t>
      </w:r>
      <w:r>
        <w:rPr>
          <w:rFonts w:ascii="仿宋_GB2312" w:eastAsia="仿宋_GB2312" w:hAnsi="仿宋" w:hint="eastAsia"/>
          <w:sz w:val="32"/>
          <w:szCs w:val="32"/>
        </w:rPr>
        <w:t>门预算收入6425.55</w:t>
      </w:r>
      <w:r w:rsidRPr="003B39C0">
        <w:rPr>
          <w:rFonts w:ascii="仿宋_GB2312" w:eastAsia="仿宋_GB2312" w:hAnsi="仿宋" w:hint="eastAsia"/>
          <w:sz w:val="32"/>
          <w:szCs w:val="32"/>
        </w:rPr>
        <w:t>万元，</w:t>
      </w:r>
      <w:r>
        <w:rPr>
          <w:rFonts w:ascii="仿宋_GB2312" w:eastAsia="仿宋_GB2312" w:hAnsi="仿宋" w:hint="eastAsia"/>
          <w:sz w:val="32"/>
          <w:szCs w:val="32"/>
        </w:rPr>
        <w:t>全部为一般公共预算收入。</w:t>
      </w:r>
    </w:p>
    <w:p w:rsidR="00F32B1D" w:rsidRPr="007B4196" w:rsidRDefault="00F32B1D" w:rsidP="009B194A">
      <w:pPr>
        <w:spacing w:line="52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7B4196">
        <w:rPr>
          <w:rFonts w:ascii="楷体_GB2312" w:eastAsia="楷体_GB2312" w:hAnsi="仿宋" w:hint="eastAsia"/>
          <w:b/>
          <w:sz w:val="32"/>
          <w:szCs w:val="32"/>
        </w:rPr>
        <w:t>（二）支出说明</w:t>
      </w:r>
    </w:p>
    <w:p w:rsidR="00F32B1D" w:rsidRDefault="00F32B1D" w:rsidP="009B194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B39C0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B39C0">
        <w:rPr>
          <w:rFonts w:ascii="仿宋_GB2312" w:eastAsia="仿宋_GB2312" w:hAnsi="仿宋" w:hint="eastAsia"/>
          <w:sz w:val="32"/>
          <w:szCs w:val="32"/>
        </w:rPr>
        <w:t>年部</w:t>
      </w:r>
      <w:r>
        <w:rPr>
          <w:rFonts w:ascii="仿宋_GB2312" w:eastAsia="仿宋_GB2312" w:hAnsi="仿宋" w:hint="eastAsia"/>
          <w:sz w:val="32"/>
          <w:szCs w:val="32"/>
        </w:rPr>
        <w:t>门预算支出6425.55万元，</w:t>
      </w:r>
      <w:r w:rsidR="00EB79EB">
        <w:rPr>
          <w:rFonts w:ascii="仿宋_GB2312" w:eastAsia="仿宋_GB2312" w:hAnsi="仿宋" w:hint="eastAsia"/>
          <w:sz w:val="32"/>
          <w:szCs w:val="32"/>
        </w:rPr>
        <w:t>全部为</w:t>
      </w:r>
      <w:r>
        <w:rPr>
          <w:rFonts w:ascii="仿宋_GB2312" w:eastAsia="仿宋_GB2312" w:hAnsi="仿宋" w:hint="eastAsia"/>
          <w:sz w:val="32"/>
          <w:szCs w:val="32"/>
        </w:rPr>
        <w:t>基本支出</w:t>
      </w:r>
      <w:r w:rsidR="00EB79EB">
        <w:rPr>
          <w:rFonts w:ascii="仿宋_GB2312" w:eastAsia="仿宋_GB2312" w:hAnsi="仿宋" w:hint="eastAsia"/>
          <w:sz w:val="32"/>
          <w:szCs w:val="32"/>
        </w:rPr>
        <w:t>，其中</w:t>
      </w:r>
      <w:r>
        <w:rPr>
          <w:rFonts w:ascii="仿宋_GB2312" w:eastAsia="仿宋_GB2312" w:hAnsi="仿宋" w:hint="eastAsia"/>
          <w:sz w:val="32"/>
          <w:szCs w:val="32"/>
        </w:rPr>
        <w:t>人员经费3530.63万元、正常公用经费409.04万元、</w:t>
      </w:r>
      <w:r w:rsidR="00252FB6">
        <w:rPr>
          <w:rFonts w:ascii="仿宋_GB2312" w:eastAsia="仿宋_GB2312" w:hAnsi="仿宋" w:hint="eastAsia"/>
          <w:sz w:val="32"/>
          <w:szCs w:val="32"/>
        </w:rPr>
        <w:t>专项公用经费2485.88万元</w:t>
      </w:r>
      <w:r w:rsidR="00EB79EB">
        <w:rPr>
          <w:rFonts w:ascii="仿宋_GB2312" w:eastAsia="仿宋_GB2312" w:hAnsi="仿宋" w:hint="eastAsia"/>
          <w:sz w:val="32"/>
          <w:szCs w:val="32"/>
        </w:rPr>
        <w:t>，</w:t>
      </w:r>
      <w:r w:rsidR="00252FB6">
        <w:rPr>
          <w:rFonts w:ascii="仿宋_GB2312" w:eastAsia="仿宋_GB2312" w:hAnsi="仿宋" w:hint="eastAsia"/>
          <w:sz w:val="32"/>
          <w:szCs w:val="32"/>
        </w:rPr>
        <w:t>无</w:t>
      </w:r>
      <w:r>
        <w:rPr>
          <w:rFonts w:ascii="仿宋_GB2312" w:eastAsia="仿宋_GB2312" w:hAnsi="仿宋" w:hint="eastAsia"/>
          <w:sz w:val="32"/>
          <w:szCs w:val="32"/>
        </w:rPr>
        <w:t>项目支出。</w:t>
      </w:r>
    </w:p>
    <w:p w:rsidR="00F32B1D" w:rsidRPr="007B4196" w:rsidRDefault="00F32B1D" w:rsidP="009B194A">
      <w:pPr>
        <w:spacing w:line="52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7B4196">
        <w:rPr>
          <w:rFonts w:ascii="楷体_GB2312" w:eastAsia="楷体_GB2312" w:hAnsi="仿宋" w:hint="eastAsia"/>
          <w:b/>
          <w:sz w:val="32"/>
          <w:szCs w:val="32"/>
        </w:rPr>
        <w:t>（三）比上年增减情况</w:t>
      </w:r>
    </w:p>
    <w:p w:rsidR="00041B92" w:rsidRDefault="00F93DCA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2017年部门预算较2016年增长103.58万元，全部为基本支出增长，</w:t>
      </w:r>
      <w:r w:rsidR="00BD75AF"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人员经费增长158.07万元（工资普调、险金增加）、正常公用经费增长87.08万元（按工资基数提取的经费增</w:t>
      </w:r>
      <w:r w:rsidR="00647939">
        <w:rPr>
          <w:rFonts w:ascii="仿宋_GB2312" w:eastAsia="仿宋_GB2312" w:hAnsi="仿宋_GB2312" w:cs="仿宋_GB2312" w:hint="eastAsia"/>
          <w:sz w:val="32"/>
          <w:szCs w:val="32"/>
        </w:rPr>
        <w:t>加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）、专项公用经费下降141.57万元（厉行节约、进一步压减经费）。</w:t>
      </w:r>
    </w:p>
    <w:p w:rsidR="00041B92" w:rsidRDefault="00041B92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F4125">
        <w:rPr>
          <w:rFonts w:ascii="黑体" w:eastAsia="黑体" w:hAnsi="黑体" w:hint="eastAsia"/>
          <w:sz w:val="32"/>
          <w:szCs w:val="32"/>
        </w:rPr>
        <w:t>、机关运行经费安排情况</w:t>
      </w:r>
    </w:p>
    <w:p w:rsidR="00907EA5" w:rsidRDefault="00041B92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机关运行经费共计安排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409.04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万元，主要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用于保证机关正常运转的办公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、邮电费、差旅费、</w:t>
      </w:r>
      <w:r w:rsidR="00DD00CE">
        <w:rPr>
          <w:rFonts w:ascii="仿宋_GB2312" w:eastAsia="仿宋_GB2312" w:hAnsi="仿宋_GB2312" w:cs="仿宋_GB2312" w:hint="eastAsia"/>
          <w:sz w:val="32"/>
          <w:szCs w:val="32"/>
        </w:rPr>
        <w:t>福利费、</w:t>
      </w:r>
      <w:r>
        <w:rPr>
          <w:rFonts w:ascii="仿宋_GB2312" w:eastAsia="仿宋_GB2312" w:hAnsi="仿宋_GB2312" w:cs="仿宋_GB2312" w:hint="eastAsia"/>
          <w:sz w:val="32"/>
          <w:szCs w:val="32"/>
        </w:rPr>
        <w:t>水电费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办公取暖费、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日常维修费、物业管理费、公务车运行维护费等支出。</w:t>
      </w:r>
    </w:p>
    <w:p w:rsidR="005D2C6B" w:rsidRDefault="00907EA5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AF4125">
        <w:rPr>
          <w:rFonts w:ascii="黑体" w:eastAsia="黑体" w:hAnsi="黑体" w:hint="eastAsia"/>
          <w:sz w:val="32"/>
          <w:szCs w:val="32"/>
        </w:rPr>
        <w:t>、财政拨款</w:t>
      </w:r>
      <w:r w:rsidR="00AF4125">
        <w:rPr>
          <w:rFonts w:ascii="黑体" w:eastAsia="黑体" w:hAnsi="黑体"/>
          <w:sz w:val="32"/>
          <w:szCs w:val="32"/>
        </w:rPr>
        <w:t>“</w:t>
      </w:r>
      <w:r w:rsidR="00AF4125">
        <w:rPr>
          <w:rFonts w:ascii="黑体" w:eastAsia="黑体" w:hAnsi="黑体" w:hint="eastAsia"/>
          <w:sz w:val="32"/>
          <w:szCs w:val="32"/>
        </w:rPr>
        <w:t>三公</w:t>
      </w:r>
      <w:r w:rsidR="00AF4125">
        <w:rPr>
          <w:rFonts w:ascii="黑体" w:eastAsia="黑体" w:hAnsi="黑体"/>
          <w:sz w:val="32"/>
          <w:szCs w:val="32"/>
        </w:rPr>
        <w:t>”</w:t>
      </w:r>
      <w:r w:rsidR="00AF4125">
        <w:rPr>
          <w:rFonts w:ascii="黑体" w:eastAsia="黑体" w:hAnsi="黑体" w:hint="eastAsia"/>
          <w:sz w:val="32"/>
          <w:szCs w:val="32"/>
        </w:rPr>
        <w:t>经费预算情况及增减变化原因</w:t>
      </w:r>
    </w:p>
    <w:p w:rsidR="00DE67E1" w:rsidRDefault="00907EA5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5D2C6B">
        <w:rPr>
          <w:rFonts w:ascii="仿宋_GB2312" w:eastAsia="仿宋_GB2312" w:hAnsi="宋体" w:hint="eastAsia"/>
          <w:sz w:val="32"/>
          <w:szCs w:val="32"/>
        </w:rPr>
        <w:lastRenderedPageBreak/>
        <w:t>201</w:t>
      </w:r>
      <w:r w:rsidR="0032219F" w:rsidRPr="005D2C6B">
        <w:rPr>
          <w:rFonts w:ascii="仿宋_GB2312" w:eastAsia="仿宋_GB2312" w:hAnsi="宋体" w:hint="eastAsia"/>
          <w:sz w:val="32"/>
          <w:szCs w:val="32"/>
        </w:rPr>
        <w:t>7</w:t>
      </w:r>
      <w:r w:rsidRPr="005D2C6B">
        <w:rPr>
          <w:rFonts w:ascii="仿宋_GB2312" w:eastAsia="仿宋_GB2312" w:hAnsi="宋体" w:hint="eastAsia"/>
          <w:sz w:val="32"/>
          <w:szCs w:val="32"/>
        </w:rPr>
        <w:t>年部门“三公”经费预算合计</w:t>
      </w:r>
      <w:r w:rsidR="0032219F" w:rsidRPr="005D2C6B">
        <w:rPr>
          <w:rFonts w:ascii="仿宋_GB2312" w:eastAsia="仿宋_GB2312" w:hAnsi="宋体" w:hint="eastAsia"/>
          <w:sz w:val="32"/>
          <w:szCs w:val="32"/>
        </w:rPr>
        <w:t>61.49</w:t>
      </w:r>
      <w:r w:rsidRPr="005D2C6B">
        <w:rPr>
          <w:rFonts w:ascii="仿宋_GB2312" w:eastAsia="仿宋_GB2312" w:hAnsi="宋体" w:hint="eastAsia"/>
          <w:sz w:val="32"/>
          <w:szCs w:val="32"/>
        </w:rPr>
        <w:t>万元，</w:t>
      </w:r>
      <w:r w:rsidR="005222F0" w:rsidRPr="005D2C6B">
        <w:rPr>
          <w:rFonts w:ascii="仿宋_GB2312" w:eastAsia="仿宋_GB2312" w:hAnsi="宋体" w:hint="eastAsia"/>
          <w:sz w:val="32"/>
          <w:szCs w:val="32"/>
        </w:rPr>
        <w:t>比2016年减少</w:t>
      </w:r>
      <w:r w:rsidR="009A2638" w:rsidRPr="005D2C6B">
        <w:rPr>
          <w:rFonts w:ascii="仿宋_GB2312" w:eastAsia="仿宋_GB2312" w:hAnsi="宋体" w:hint="eastAsia"/>
          <w:sz w:val="32"/>
          <w:szCs w:val="32"/>
        </w:rPr>
        <w:t>49.85</w:t>
      </w:r>
      <w:r w:rsidR="005222F0" w:rsidRPr="005D2C6B">
        <w:rPr>
          <w:rFonts w:ascii="仿宋_GB2312" w:eastAsia="仿宋_GB2312" w:hAnsi="宋体" w:hint="eastAsia"/>
          <w:sz w:val="32"/>
          <w:szCs w:val="32"/>
        </w:rPr>
        <w:t>万元</w:t>
      </w:r>
      <w:r w:rsidR="009A2638" w:rsidRPr="005D2C6B">
        <w:rPr>
          <w:rFonts w:ascii="仿宋_GB2312" w:eastAsia="仿宋_GB2312" w:hAnsi="宋体" w:hint="eastAsia"/>
          <w:sz w:val="32"/>
          <w:szCs w:val="32"/>
        </w:rPr>
        <w:t>，</w:t>
      </w:r>
      <w:r w:rsidR="005222F0" w:rsidRPr="005D2C6B">
        <w:rPr>
          <w:rFonts w:ascii="仿宋_GB2312" w:eastAsia="仿宋_GB2312" w:hAnsi="宋体" w:hint="eastAsia"/>
          <w:sz w:val="32"/>
          <w:szCs w:val="32"/>
        </w:rPr>
        <w:t>其中：</w:t>
      </w:r>
      <w:r w:rsidR="005222F0" w:rsidRPr="005D2C6B">
        <w:rPr>
          <w:rFonts w:ascii="仿宋_GB2312" w:eastAsia="仿宋_GB2312" w:hAnsi="仿宋_GB2312" w:cs="仿宋_GB2312" w:hint="eastAsia"/>
          <w:sz w:val="32"/>
          <w:szCs w:val="32"/>
        </w:rPr>
        <w:t>公务用车运行费58.40万元</w:t>
      </w:r>
      <w:r w:rsidR="009A2638" w:rsidRPr="005D2C6B">
        <w:rPr>
          <w:rFonts w:ascii="仿宋_GB2312" w:eastAsia="仿宋_GB2312" w:hAnsi="仿宋_GB2312" w:cs="仿宋_GB2312" w:hint="eastAsia"/>
          <w:sz w:val="32"/>
          <w:szCs w:val="32"/>
        </w:rPr>
        <w:t>，比2016年减少</w:t>
      </w:r>
      <w:r w:rsidR="005D2C6B" w:rsidRPr="005D2C6B">
        <w:rPr>
          <w:rFonts w:ascii="仿宋_GB2312" w:eastAsia="仿宋_GB2312" w:hAnsi="仿宋_GB2312" w:cs="仿宋_GB2312" w:hint="eastAsia"/>
          <w:sz w:val="32"/>
          <w:szCs w:val="32"/>
        </w:rPr>
        <w:t>48.80万元，</w:t>
      </w:r>
      <w:r w:rsidR="005D2C6B" w:rsidRPr="005D2C6B">
        <w:rPr>
          <w:rFonts w:ascii="仿宋_GB2312" w:eastAsia="仿宋_GB2312" w:hAnsi="宋体" w:hint="eastAsia"/>
          <w:sz w:val="32"/>
          <w:szCs w:val="32"/>
        </w:rPr>
        <w:t>主要是公</w:t>
      </w:r>
      <w:r w:rsidR="00841925" w:rsidRPr="005D2C6B">
        <w:rPr>
          <w:rFonts w:ascii="仿宋_GB2312" w:eastAsia="仿宋_GB2312" w:hAnsi="宋体" w:hint="eastAsia"/>
          <w:sz w:val="32"/>
          <w:szCs w:val="32"/>
        </w:rPr>
        <w:t>务用</w:t>
      </w:r>
      <w:r w:rsidR="005D2C6B" w:rsidRPr="005D2C6B">
        <w:rPr>
          <w:rFonts w:ascii="仿宋_GB2312" w:eastAsia="仿宋_GB2312" w:hAnsi="宋体" w:hint="eastAsia"/>
          <w:sz w:val="32"/>
          <w:szCs w:val="32"/>
        </w:rPr>
        <w:t>车改革</w:t>
      </w:r>
      <w:r w:rsidR="00855750">
        <w:rPr>
          <w:rFonts w:ascii="仿宋_GB2312" w:eastAsia="仿宋_GB2312" w:hAnsi="宋体" w:hint="eastAsia"/>
          <w:sz w:val="32"/>
          <w:szCs w:val="32"/>
        </w:rPr>
        <w:t>后</w:t>
      </w:r>
      <w:r w:rsidR="005D2C6B" w:rsidRPr="005D2C6B">
        <w:rPr>
          <w:rFonts w:ascii="仿宋_GB2312" w:eastAsia="仿宋_GB2312" w:hAnsi="宋体" w:hint="eastAsia"/>
          <w:sz w:val="32"/>
          <w:szCs w:val="32"/>
        </w:rPr>
        <w:t>公务用车</w:t>
      </w:r>
      <w:r w:rsidR="00855750">
        <w:rPr>
          <w:rFonts w:ascii="仿宋_GB2312" w:eastAsia="仿宋_GB2312" w:hAnsi="宋体" w:hint="eastAsia"/>
          <w:sz w:val="32"/>
          <w:szCs w:val="32"/>
        </w:rPr>
        <w:t>数量减少</w:t>
      </w:r>
      <w:r w:rsidR="005222F0" w:rsidRPr="005D2C6B">
        <w:rPr>
          <w:rFonts w:ascii="仿宋_GB2312" w:eastAsia="仿宋_GB2312" w:hAnsi="仿宋_GB2312" w:cs="仿宋_GB2312" w:hint="eastAsia"/>
          <w:sz w:val="32"/>
          <w:szCs w:val="32"/>
        </w:rPr>
        <w:t>；公务接待费3.09万元</w:t>
      </w:r>
      <w:r w:rsidR="005D2C6B" w:rsidRPr="005D2C6B">
        <w:rPr>
          <w:rFonts w:ascii="仿宋_GB2312" w:eastAsia="仿宋_GB2312" w:hAnsi="仿宋_GB2312" w:cs="仿宋_GB2312" w:hint="eastAsia"/>
          <w:sz w:val="32"/>
          <w:szCs w:val="32"/>
        </w:rPr>
        <w:t>，比2016年减少1.05万元，主要是减少了唐山市政府采购中心公务接待费预算</w:t>
      </w:r>
      <w:r w:rsidR="005222F0" w:rsidRPr="005D2C6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67E1" w:rsidRDefault="005B5D77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C31B1">
        <w:rPr>
          <w:rFonts w:ascii="黑体" w:eastAsia="黑体" w:hAnsi="黑体" w:hint="eastAsia"/>
          <w:sz w:val="32"/>
          <w:szCs w:val="32"/>
        </w:rPr>
        <w:t>、政府采购预算情况</w:t>
      </w:r>
    </w:p>
    <w:p w:rsidR="00DE67E1" w:rsidRDefault="008D79C2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8350DC">
        <w:rPr>
          <w:rFonts w:ascii="仿宋_GB2312" w:eastAsia="仿宋_GB2312" w:hAnsi="宋体" w:hint="eastAsia"/>
          <w:sz w:val="32"/>
          <w:szCs w:val="32"/>
        </w:rPr>
        <w:t>2017年部门共安排政府采购预算合计889.48万元，全部为一般公共预算拨款，采购物品主要用于新购或更新办公设备、办公用房维修、</w:t>
      </w:r>
      <w:r w:rsidR="008350DC" w:rsidRPr="008350DC">
        <w:rPr>
          <w:rFonts w:ascii="仿宋_GB2312" w:eastAsia="仿宋_GB2312" w:hAnsi="宋体" w:hint="eastAsia"/>
          <w:sz w:val="32"/>
          <w:szCs w:val="32"/>
        </w:rPr>
        <w:t>会计考试考场设备更新维护、</w:t>
      </w:r>
      <w:r w:rsidRPr="008350DC">
        <w:rPr>
          <w:rFonts w:ascii="仿宋_GB2312" w:eastAsia="仿宋_GB2312" w:hAnsi="宋体" w:hint="eastAsia"/>
          <w:sz w:val="32"/>
          <w:szCs w:val="32"/>
        </w:rPr>
        <w:t>财政信息一体化建设、购买服务等（详见2017年部门预算文本）</w:t>
      </w:r>
      <w:r w:rsidR="00976D6A">
        <w:rPr>
          <w:rFonts w:ascii="仿宋_GB2312" w:eastAsia="仿宋_GB2312" w:hAnsi="宋体" w:hint="eastAsia"/>
          <w:sz w:val="32"/>
          <w:szCs w:val="32"/>
        </w:rPr>
        <w:t>。</w:t>
      </w:r>
    </w:p>
    <w:p w:rsidR="00DE67E1" w:rsidRDefault="001360BE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AF4125">
        <w:rPr>
          <w:rFonts w:ascii="黑体" w:eastAsia="黑体" w:hAnsi="黑体" w:hint="eastAsia"/>
          <w:sz w:val="32"/>
          <w:szCs w:val="32"/>
        </w:rPr>
        <w:t>、国有资产信息</w:t>
      </w:r>
    </w:p>
    <w:tbl>
      <w:tblPr>
        <w:tblpPr w:leftFromText="180" w:rightFromText="180" w:vertAnchor="text" w:horzAnchor="margin" w:tblpY="1199"/>
        <w:tblW w:w="8628" w:type="dxa"/>
        <w:tblLook w:val="0000" w:firstRow="0" w:lastRow="0" w:firstColumn="0" w:lastColumn="0" w:noHBand="0" w:noVBand="0"/>
      </w:tblPr>
      <w:tblGrid>
        <w:gridCol w:w="4367"/>
        <w:gridCol w:w="2343"/>
        <w:gridCol w:w="1918"/>
      </w:tblGrid>
      <w:tr w:rsidR="009B194A" w:rsidRPr="00C97AEC" w:rsidTr="009B194A">
        <w:trPr>
          <w:trHeight w:val="560"/>
        </w:trPr>
        <w:tc>
          <w:tcPr>
            <w:tcW w:w="8628" w:type="dxa"/>
            <w:gridSpan w:val="3"/>
            <w:shd w:val="clear" w:color="auto" w:fill="auto"/>
            <w:noWrap/>
            <w:vAlign w:val="bottom"/>
          </w:tcPr>
          <w:p w:rsidR="009B194A" w:rsidRPr="004459E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唐山市财政局</w:t>
            </w:r>
            <w:r w:rsidRPr="004459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9B194A" w:rsidRPr="00C97AEC" w:rsidTr="009B194A">
        <w:trPr>
          <w:trHeight w:val="415"/>
        </w:trPr>
        <w:tc>
          <w:tcPr>
            <w:tcW w:w="436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9B194A" w:rsidRPr="00C97AEC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1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9B194A" w:rsidRPr="007A3BD1" w:rsidRDefault="00EE2B8F" w:rsidP="009B194A">
            <w:pPr>
              <w:widowControl/>
              <w:spacing w:line="520" w:lineRule="exact"/>
              <w:ind w:firstLineChars="150" w:firstLine="4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2B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截止时间</w:t>
            </w:r>
            <w:r w:rsidR="009B194A" w:rsidRPr="007A3B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9B194A" w:rsidRPr="007A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2016</w:t>
            </w:r>
            <w:r w:rsidR="009B194A" w:rsidRPr="007A3B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9B194A" w:rsidRPr="007A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 w:rsidR="009B194A" w:rsidRPr="007A3B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9B194A" w:rsidRPr="007A3BD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  <w:r w:rsidR="009B194A" w:rsidRPr="007A3B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B194A" w:rsidRPr="00C97AEC" w:rsidTr="009B194A">
        <w:trPr>
          <w:trHeight w:val="587"/>
        </w:trPr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459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　　目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459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数量</w:t>
            </w:r>
            <w:bookmarkStart w:id="0" w:name="_GoBack"/>
            <w:bookmarkEnd w:id="0"/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459E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金额（万元）</w:t>
            </w:r>
          </w:p>
        </w:tc>
      </w:tr>
      <w:tr w:rsidR="009B194A" w:rsidRPr="00C97AEC" w:rsidTr="009B194A">
        <w:trPr>
          <w:trHeight w:val="587"/>
        </w:trPr>
        <w:tc>
          <w:tcPr>
            <w:tcW w:w="4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94A" w:rsidRPr="004459E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5001.65</w:t>
            </w: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一、房屋（平方米）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其中：办公用房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二、汽车（台、辆）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310.44</w:t>
            </w: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三、单价在20万元以上的设备（台、套…）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B194A" w:rsidRPr="00C97AEC" w:rsidTr="009B194A">
        <w:trPr>
          <w:trHeight w:val="426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四、其他固定资产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—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94A" w:rsidRPr="00327F63" w:rsidRDefault="009B194A" w:rsidP="009B194A">
            <w:pPr>
              <w:widowControl/>
              <w:spacing w:line="52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27F6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4691.21</w:t>
            </w:r>
          </w:p>
        </w:tc>
      </w:tr>
    </w:tbl>
    <w:p w:rsidR="00CF5691" w:rsidRPr="00DE67E1" w:rsidRDefault="00CF5691" w:rsidP="009B194A">
      <w:pPr>
        <w:spacing w:line="520" w:lineRule="exact"/>
        <w:ind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DE67E1">
        <w:rPr>
          <w:rFonts w:ascii="仿宋_GB2312" w:eastAsia="仿宋_GB2312" w:hAnsi="仿宋" w:hint="eastAsia"/>
          <w:sz w:val="32"/>
          <w:szCs w:val="32"/>
        </w:rPr>
        <w:t>．</w:t>
      </w:r>
      <w:r w:rsidRPr="003B39C0">
        <w:rPr>
          <w:rFonts w:ascii="仿宋_GB2312" w:eastAsia="仿宋_GB2312" w:hAnsi="仿宋" w:hint="eastAsia"/>
          <w:sz w:val="32"/>
          <w:szCs w:val="32"/>
        </w:rPr>
        <w:t>截至201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3B39C0">
        <w:rPr>
          <w:rFonts w:ascii="仿宋_GB2312" w:eastAsia="仿宋_GB2312" w:hAnsi="仿宋" w:hint="eastAsia"/>
          <w:sz w:val="32"/>
          <w:szCs w:val="32"/>
        </w:rPr>
        <w:t>年12月31日，</w:t>
      </w:r>
      <w:r w:rsidR="002104A2">
        <w:rPr>
          <w:rFonts w:ascii="仿宋_GB2312" w:eastAsia="仿宋_GB2312" w:hAnsi="仿宋" w:hint="eastAsia"/>
          <w:sz w:val="32"/>
          <w:szCs w:val="32"/>
        </w:rPr>
        <w:t>部门</w:t>
      </w:r>
      <w:r>
        <w:rPr>
          <w:rFonts w:ascii="仿宋_GB2312" w:eastAsia="仿宋_GB2312" w:hAnsi="仿宋" w:hint="eastAsia"/>
          <w:sz w:val="32"/>
          <w:szCs w:val="32"/>
        </w:rPr>
        <w:t>固定资产总额为</w:t>
      </w:r>
      <w:r w:rsidR="002104A2">
        <w:rPr>
          <w:rFonts w:ascii="仿宋_GB2312" w:eastAsia="仿宋_GB2312" w:hAnsi="仿宋" w:hint="eastAsia"/>
          <w:sz w:val="32"/>
          <w:szCs w:val="32"/>
        </w:rPr>
        <w:t>5001.65</w:t>
      </w:r>
      <w:r>
        <w:rPr>
          <w:rFonts w:ascii="仿宋_GB2312" w:eastAsia="仿宋_GB2312" w:hAnsi="仿宋" w:hint="eastAsia"/>
          <w:sz w:val="32"/>
          <w:szCs w:val="32"/>
        </w:rPr>
        <w:t>万元（具体情况见下表）。</w:t>
      </w:r>
    </w:p>
    <w:p w:rsidR="00DE67E1" w:rsidRDefault="00CF5691" w:rsidP="009B194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 w:rsidR="00DE67E1">
        <w:rPr>
          <w:rFonts w:ascii="仿宋_GB2312" w:eastAsia="仿宋_GB2312" w:hAnsi="仿宋" w:hint="eastAsia"/>
          <w:sz w:val="32"/>
          <w:szCs w:val="32"/>
        </w:rPr>
        <w:t>．</w:t>
      </w:r>
      <w:r w:rsidRPr="003B39C0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B39C0">
        <w:rPr>
          <w:rFonts w:ascii="仿宋_GB2312" w:eastAsia="仿宋_GB2312" w:hAnsi="仿宋" w:hint="eastAsia"/>
          <w:sz w:val="32"/>
          <w:szCs w:val="32"/>
        </w:rPr>
        <w:t>年，</w:t>
      </w:r>
      <w:r w:rsidR="00BF390C">
        <w:rPr>
          <w:rFonts w:ascii="仿宋_GB2312" w:eastAsia="仿宋_GB2312" w:hAnsi="仿宋" w:hint="eastAsia"/>
          <w:sz w:val="32"/>
          <w:szCs w:val="32"/>
        </w:rPr>
        <w:t>部门</w:t>
      </w:r>
      <w:r w:rsidRPr="003B39C0">
        <w:rPr>
          <w:rFonts w:ascii="仿宋_GB2312" w:eastAsia="仿宋_GB2312" w:hAnsi="仿宋" w:hint="eastAsia"/>
          <w:sz w:val="32"/>
          <w:szCs w:val="32"/>
        </w:rPr>
        <w:t>拟购置的</w:t>
      </w:r>
      <w:r w:rsidR="00033CAC">
        <w:rPr>
          <w:rFonts w:ascii="仿宋_GB2312" w:eastAsia="仿宋_GB2312" w:hAnsi="仿宋" w:hint="eastAsia"/>
          <w:sz w:val="32"/>
          <w:szCs w:val="32"/>
        </w:rPr>
        <w:t>固定</w:t>
      </w:r>
      <w:r w:rsidRPr="003B39C0">
        <w:rPr>
          <w:rFonts w:ascii="仿宋_GB2312" w:eastAsia="仿宋_GB2312" w:hAnsi="仿宋" w:hint="eastAsia"/>
          <w:sz w:val="32"/>
          <w:szCs w:val="32"/>
        </w:rPr>
        <w:t>资产</w:t>
      </w:r>
      <w:r>
        <w:rPr>
          <w:rFonts w:ascii="仿宋_GB2312" w:eastAsia="仿宋_GB2312" w:hAnsi="仿宋" w:hint="eastAsia"/>
          <w:sz w:val="32"/>
          <w:szCs w:val="32"/>
        </w:rPr>
        <w:t>总额为</w:t>
      </w:r>
      <w:r w:rsidR="001835FA">
        <w:rPr>
          <w:rFonts w:ascii="仿宋_GB2312" w:eastAsia="仿宋_GB2312" w:hAnsi="仿宋" w:hint="eastAsia"/>
          <w:sz w:val="32"/>
          <w:szCs w:val="32"/>
        </w:rPr>
        <w:t>149.20</w:t>
      </w:r>
      <w:r w:rsidR="00033CAC">
        <w:rPr>
          <w:rFonts w:ascii="仿宋_GB2312" w:eastAsia="仿宋_GB2312" w:hAnsi="仿宋" w:hint="eastAsia"/>
          <w:sz w:val="32"/>
          <w:szCs w:val="32"/>
        </w:rPr>
        <w:t>万元，其中：</w:t>
      </w:r>
      <w:r w:rsidR="001835FA">
        <w:rPr>
          <w:rFonts w:ascii="仿宋_GB2312" w:eastAsia="仿宋_GB2312" w:hAnsi="仿宋" w:hint="eastAsia"/>
          <w:sz w:val="32"/>
          <w:szCs w:val="32"/>
        </w:rPr>
        <w:t>更新购置办公所需</w:t>
      </w:r>
      <w:r w:rsidR="0093476B">
        <w:rPr>
          <w:rFonts w:ascii="仿宋_GB2312" w:eastAsia="仿宋_GB2312" w:hAnsi="黑体" w:hint="eastAsia"/>
          <w:sz w:val="32"/>
          <w:szCs w:val="32"/>
        </w:rPr>
        <w:t>计算机、一体机、打印机、空调、办公桌椅等办公设备</w:t>
      </w:r>
      <w:r w:rsidR="00182C3E">
        <w:rPr>
          <w:rFonts w:ascii="仿宋_GB2312" w:eastAsia="仿宋_GB2312" w:hAnsi="黑体" w:hint="eastAsia"/>
          <w:sz w:val="32"/>
          <w:szCs w:val="32"/>
        </w:rPr>
        <w:t>50万元</w:t>
      </w:r>
      <w:r w:rsidR="0093476B">
        <w:rPr>
          <w:rFonts w:ascii="仿宋_GB2312" w:eastAsia="仿宋_GB2312" w:hAnsi="黑体" w:hint="eastAsia"/>
          <w:sz w:val="32"/>
          <w:szCs w:val="32"/>
        </w:rPr>
        <w:t>，</w:t>
      </w:r>
      <w:r w:rsidR="001835FA" w:rsidRPr="001835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更新购置会计考试考场设备45万元、为市直预算单位购置高拍仪20万元、为执收单位非税收入系统购置设备34.20万元。</w:t>
      </w:r>
      <w:r w:rsidR="007A3B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</w:t>
      </w:r>
      <w:r w:rsidR="007A3BD1">
        <w:rPr>
          <w:rFonts w:ascii="仿宋_GB2312" w:eastAsia="仿宋_GB2312" w:hAnsi="黑体" w:hint="eastAsia"/>
          <w:sz w:val="32"/>
          <w:szCs w:val="32"/>
        </w:rPr>
        <w:t>固定资产为其他固定资产，均是20万元以下的设备，</w:t>
      </w:r>
      <w:r w:rsidR="007A3BD1">
        <w:rPr>
          <w:rFonts w:ascii="仿宋_GB2312" w:eastAsia="仿宋_GB2312" w:hAnsi="仿宋" w:hint="eastAsia"/>
          <w:sz w:val="32"/>
          <w:szCs w:val="32"/>
        </w:rPr>
        <w:t>已列入2017年政府采购预算（</w:t>
      </w:r>
      <w:r w:rsidR="007A3BD1" w:rsidRPr="008350DC">
        <w:rPr>
          <w:rFonts w:ascii="仿宋_GB2312" w:eastAsia="仿宋_GB2312" w:hAnsi="宋体" w:hint="eastAsia"/>
          <w:sz w:val="32"/>
          <w:szCs w:val="32"/>
        </w:rPr>
        <w:t>详见2017</w:t>
      </w:r>
      <w:r w:rsidR="007A3BD1">
        <w:rPr>
          <w:rFonts w:ascii="仿宋_GB2312" w:eastAsia="仿宋_GB2312" w:hAnsi="宋体" w:hint="eastAsia"/>
          <w:sz w:val="32"/>
          <w:szCs w:val="32"/>
        </w:rPr>
        <w:t>年部门预算文本</w:t>
      </w:r>
      <w:r w:rsidR="007A3BD1">
        <w:rPr>
          <w:rFonts w:ascii="仿宋_GB2312" w:eastAsia="仿宋_GB2312" w:hAnsi="仿宋" w:hint="eastAsia"/>
          <w:sz w:val="32"/>
          <w:szCs w:val="32"/>
        </w:rPr>
        <w:t>）。</w:t>
      </w:r>
    </w:p>
    <w:p w:rsidR="00AF4125" w:rsidRPr="00DE67E1" w:rsidRDefault="00B66B85" w:rsidP="009B194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DE67E1" w:rsidRPr="00DE67E1">
        <w:rPr>
          <w:rFonts w:ascii="黑体" w:eastAsia="黑体" w:hAnsi="黑体" w:hint="eastAsia"/>
          <w:sz w:val="32"/>
          <w:szCs w:val="32"/>
        </w:rPr>
        <w:t>、</w:t>
      </w:r>
      <w:r w:rsidR="00AF4125">
        <w:rPr>
          <w:rFonts w:ascii="黑体" w:eastAsia="黑体" w:hAnsi="黑体" w:hint="eastAsia"/>
          <w:sz w:val="32"/>
          <w:szCs w:val="32"/>
        </w:rPr>
        <w:t>名词解释</w:t>
      </w:r>
    </w:p>
    <w:p w:rsidR="00AF4125" w:rsidRDefault="002A3AF0" w:rsidP="009B194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E67E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基本支出：是指为保障机构正常运转，完成日常工作任务而发生的人员支出和公用支出。</w:t>
      </w:r>
    </w:p>
    <w:p w:rsidR="00AF4125" w:rsidRDefault="002A3AF0" w:rsidP="009B194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67E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E67E1" w:rsidRPr="00DE67E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AF4125" w:rsidRPr="00DE67E1">
        <w:rPr>
          <w:rFonts w:ascii="仿宋_GB2312" w:eastAsia="仿宋_GB2312" w:hAnsi="仿宋_GB2312" w:cs="仿宋_GB2312" w:hint="eastAsia"/>
          <w:sz w:val="32"/>
          <w:szCs w:val="32"/>
        </w:rPr>
        <w:t>项目支出：指在基本支出之外为完成特定行政任务</w:t>
      </w:r>
      <w:r w:rsidR="00AF4125" w:rsidRPr="00110112">
        <w:rPr>
          <w:rFonts w:ascii="仿宋_GB2312" w:eastAsia="仿宋_GB2312" w:hAnsi="仿宋" w:hint="eastAsia"/>
          <w:sz w:val="32"/>
          <w:szCs w:val="32"/>
        </w:rPr>
        <w:t>和事业发展目标所发生的支出。</w:t>
      </w:r>
    </w:p>
    <w:p w:rsidR="008A7592" w:rsidRDefault="00CB5960" w:rsidP="009B194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DE67E1">
        <w:rPr>
          <w:rFonts w:ascii="仿宋_GB2312" w:eastAsia="仿宋_GB2312" w:hAnsi="仿宋_GB2312" w:cs="仿宋_GB2312" w:hint="eastAsia"/>
          <w:sz w:val="32"/>
          <w:szCs w:val="32"/>
        </w:rPr>
        <w:t>．</w:t>
      </w:r>
      <w:r w:rsidR="00AF4125">
        <w:rPr>
          <w:rFonts w:ascii="仿宋_GB2312" w:eastAsia="仿宋_GB2312" w:hAnsi="仿宋_GB2312" w:cs="仿宋_GB2312" w:hint="eastAsia"/>
          <w:sz w:val="32"/>
          <w:szCs w:val="32"/>
        </w:rPr>
        <w:t>机关运行费：是指为保证行政单位（包括参照公务员管理的事业单位）运行，用于购买货物和服务的各项资金。主要包括：办公费、水费、电费、邮电费、福利费、日常维修费、办公取暖费、物业服务费、公务车运行维护费等。</w:t>
      </w:r>
    </w:p>
    <w:p w:rsidR="0025376A" w:rsidRPr="00674417" w:rsidRDefault="00B66B85" w:rsidP="009B194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AF4125" w:rsidRPr="00674417">
        <w:rPr>
          <w:rFonts w:ascii="黑体" w:eastAsia="黑体" w:hAnsi="黑体" w:hint="eastAsia"/>
          <w:sz w:val="32"/>
          <w:szCs w:val="32"/>
        </w:rPr>
        <w:t>、其他需要说明的事项</w:t>
      </w:r>
    </w:p>
    <w:p w:rsidR="00AF4125" w:rsidRDefault="00DE67E1" w:rsidP="009B194A">
      <w:pPr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</w:t>
      </w:r>
      <w:r w:rsidR="00AF4125" w:rsidRPr="00AF4125">
        <w:rPr>
          <w:rFonts w:ascii="仿宋_GB2312" w:eastAsia="仿宋_GB2312" w:hAnsi="宋体" w:hint="eastAsia"/>
          <w:sz w:val="32"/>
          <w:szCs w:val="32"/>
        </w:rPr>
        <w:t>2017年部门预算</w:t>
      </w:r>
      <w:r w:rsidR="00AF4125" w:rsidRPr="003B39C0">
        <w:rPr>
          <w:rFonts w:ascii="仿宋_GB2312" w:eastAsia="仿宋_GB2312" w:hAnsi="仿宋" w:hint="eastAsia"/>
          <w:sz w:val="32"/>
          <w:szCs w:val="32"/>
        </w:rPr>
        <w:t>无政府性基金预算财政拨款收支和国有资本经营预算财政拨款收支，因此相关表格数据为零。</w:t>
      </w:r>
    </w:p>
    <w:p w:rsidR="00DE67E1" w:rsidRPr="00AE0DB1" w:rsidRDefault="00DE67E1" w:rsidP="009B194A">
      <w:pPr>
        <w:spacing w:line="520" w:lineRule="exact"/>
        <w:ind w:firstLineChars="200" w:firstLine="640"/>
        <w:jc w:val="left"/>
        <w:rPr>
          <w:rFonts w:ascii="宋体" w:hAnsi="宋体"/>
          <w:color w:val="000000"/>
          <w:szCs w:val="21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2F050A">
        <w:rPr>
          <w:rFonts w:ascii="仿宋_GB2312" w:eastAsia="仿宋_GB2312" w:hAnsi="仿宋" w:hint="eastAsia"/>
          <w:sz w:val="32"/>
          <w:szCs w:val="32"/>
        </w:rPr>
        <w:t>按照2016年我省统一部署，</w:t>
      </w:r>
      <w:r w:rsidR="00CA5A17">
        <w:rPr>
          <w:rFonts w:ascii="仿宋_GB2312" w:eastAsia="仿宋_GB2312" w:hAnsi="仿宋" w:hint="eastAsia"/>
          <w:sz w:val="32"/>
          <w:szCs w:val="32"/>
        </w:rPr>
        <w:t>我市</w:t>
      </w:r>
      <w:r w:rsidR="002F050A">
        <w:rPr>
          <w:rFonts w:ascii="仿宋_GB2312" w:eastAsia="仿宋_GB2312" w:hAnsi="仿宋" w:hint="eastAsia"/>
          <w:sz w:val="32"/>
          <w:szCs w:val="32"/>
        </w:rPr>
        <w:t>成立市公共资源交易中心，我</w:t>
      </w:r>
      <w:r w:rsidR="001858F9">
        <w:rPr>
          <w:rFonts w:ascii="仿宋_GB2312" w:eastAsia="仿宋_GB2312" w:hAnsi="仿宋" w:hint="eastAsia"/>
          <w:sz w:val="32"/>
          <w:szCs w:val="32"/>
        </w:rPr>
        <w:t>局</w:t>
      </w:r>
      <w:r w:rsidR="002F050A">
        <w:rPr>
          <w:rFonts w:ascii="仿宋_GB2312" w:eastAsia="仿宋_GB2312" w:hAnsi="仿宋" w:hint="eastAsia"/>
          <w:sz w:val="32"/>
          <w:szCs w:val="32"/>
        </w:rPr>
        <w:t>所属事业单位唐山市政府采购中心于2016年下半年划归市公共资源交易中心</w:t>
      </w:r>
      <w:r w:rsidR="00CA5A17">
        <w:rPr>
          <w:rFonts w:ascii="仿宋_GB2312" w:eastAsia="仿宋_GB2312" w:hAnsi="仿宋" w:hint="eastAsia"/>
          <w:sz w:val="32"/>
          <w:szCs w:val="32"/>
        </w:rPr>
        <w:t>管理</w:t>
      </w:r>
      <w:r w:rsidR="001858F9">
        <w:rPr>
          <w:rFonts w:ascii="仿宋_GB2312" w:eastAsia="仿宋_GB2312" w:hAnsi="仿宋" w:hint="eastAsia"/>
          <w:sz w:val="32"/>
          <w:szCs w:val="32"/>
        </w:rPr>
        <w:t>。</w:t>
      </w:r>
      <w:r w:rsidR="00CA5A17">
        <w:rPr>
          <w:rFonts w:ascii="仿宋_GB2312" w:eastAsia="仿宋_GB2312" w:hAnsi="仿宋" w:hint="eastAsia"/>
          <w:sz w:val="32"/>
          <w:szCs w:val="32"/>
        </w:rPr>
        <w:t>因机构尚在审批中，目前</w:t>
      </w:r>
      <w:r w:rsidR="001858F9">
        <w:rPr>
          <w:rFonts w:ascii="仿宋_GB2312" w:eastAsia="仿宋_GB2312" w:hAnsi="仿宋" w:hint="eastAsia"/>
          <w:sz w:val="32"/>
          <w:szCs w:val="32"/>
        </w:rPr>
        <w:t>政府采购中心</w:t>
      </w:r>
      <w:r w:rsidR="00CA5A17">
        <w:rPr>
          <w:rFonts w:ascii="仿宋_GB2312" w:eastAsia="仿宋_GB2312" w:hAnsi="仿宋" w:hint="eastAsia"/>
          <w:sz w:val="32"/>
          <w:szCs w:val="32"/>
        </w:rPr>
        <w:t>人事关系仍在我局，所以2017年部门预算中</w:t>
      </w:r>
      <w:r w:rsidR="001858F9">
        <w:rPr>
          <w:rFonts w:ascii="仿宋_GB2312" w:eastAsia="仿宋_GB2312" w:hAnsi="仿宋" w:hint="eastAsia"/>
          <w:sz w:val="32"/>
          <w:szCs w:val="32"/>
        </w:rPr>
        <w:t>编制了政府采购中心人员经费</w:t>
      </w:r>
      <w:r w:rsidR="00A84409">
        <w:rPr>
          <w:rFonts w:ascii="仿宋_GB2312" w:eastAsia="仿宋_GB2312" w:hAnsi="仿宋" w:hint="eastAsia"/>
          <w:sz w:val="32"/>
          <w:szCs w:val="32"/>
        </w:rPr>
        <w:t>，</w:t>
      </w:r>
      <w:r w:rsidR="004775FB">
        <w:rPr>
          <w:rFonts w:ascii="仿宋_GB2312" w:eastAsia="仿宋_GB2312" w:hAnsi="仿宋" w:hint="eastAsia"/>
          <w:sz w:val="32"/>
          <w:szCs w:val="32"/>
        </w:rPr>
        <w:t>无</w:t>
      </w:r>
      <w:r w:rsidR="00A84409">
        <w:rPr>
          <w:rFonts w:ascii="仿宋_GB2312" w:eastAsia="仿宋_GB2312" w:hAnsi="仿宋" w:hint="eastAsia"/>
          <w:sz w:val="32"/>
          <w:szCs w:val="32"/>
        </w:rPr>
        <w:t>公用经费</w:t>
      </w:r>
      <w:r w:rsidR="001858F9">
        <w:rPr>
          <w:rFonts w:ascii="仿宋_GB2312" w:eastAsia="仿宋_GB2312" w:hAnsi="仿宋" w:hint="eastAsia"/>
          <w:sz w:val="32"/>
          <w:szCs w:val="32"/>
        </w:rPr>
        <w:t>。</w:t>
      </w:r>
    </w:p>
    <w:p w:rsidR="00AF4125" w:rsidRPr="00AF4125" w:rsidRDefault="00AF4125" w:rsidP="009B194A">
      <w:pPr>
        <w:spacing w:line="520" w:lineRule="exact"/>
      </w:pPr>
    </w:p>
    <w:sectPr w:rsidR="00AF4125" w:rsidRPr="00AF4125" w:rsidSect="00015C72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81" w:rsidRDefault="009B7281" w:rsidP="009E1177">
      <w:r>
        <w:separator/>
      </w:r>
    </w:p>
  </w:endnote>
  <w:endnote w:type="continuationSeparator" w:id="0">
    <w:p w:rsidR="009B7281" w:rsidRDefault="009B7281" w:rsidP="009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81" w:rsidRDefault="009B7281" w:rsidP="009E1177">
      <w:r>
        <w:separator/>
      </w:r>
    </w:p>
  </w:footnote>
  <w:footnote w:type="continuationSeparator" w:id="0">
    <w:p w:rsidR="009B7281" w:rsidRDefault="009B7281" w:rsidP="009E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8F2D"/>
    <w:multiLevelType w:val="singleLevel"/>
    <w:tmpl w:val="58818F2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881B3F2"/>
    <w:multiLevelType w:val="singleLevel"/>
    <w:tmpl w:val="5881B3F2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B"/>
    <w:rsid w:val="00015C72"/>
    <w:rsid w:val="00033CAC"/>
    <w:rsid w:val="00041B92"/>
    <w:rsid w:val="000E723D"/>
    <w:rsid w:val="00117036"/>
    <w:rsid w:val="00125813"/>
    <w:rsid w:val="001360BE"/>
    <w:rsid w:val="00182C3E"/>
    <w:rsid w:val="001835FA"/>
    <w:rsid w:val="001858F9"/>
    <w:rsid w:val="00196930"/>
    <w:rsid w:val="001B05F0"/>
    <w:rsid w:val="001F5B2E"/>
    <w:rsid w:val="002104A2"/>
    <w:rsid w:val="00252FB6"/>
    <w:rsid w:val="002A3AF0"/>
    <w:rsid w:val="002F050A"/>
    <w:rsid w:val="00314022"/>
    <w:rsid w:val="0032219F"/>
    <w:rsid w:val="00327F63"/>
    <w:rsid w:val="00381734"/>
    <w:rsid w:val="003C398B"/>
    <w:rsid w:val="00466954"/>
    <w:rsid w:val="004775FB"/>
    <w:rsid w:val="004A4DFA"/>
    <w:rsid w:val="005222F0"/>
    <w:rsid w:val="0054045B"/>
    <w:rsid w:val="005B5D77"/>
    <w:rsid w:val="005D2C6B"/>
    <w:rsid w:val="005D4487"/>
    <w:rsid w:val="00605875"/>
    <w:rsid w:val="006121C6"/>
    <w:rsid w:val="00647939"/>
    <w:rsid w:val="00674417"/>
    <w:rsid w:val="006A7891"/>
    <w:rsid w:val="006E5721"/>
    <w:rsid w:val="0074598B"/>
    <w:rsid w:val="00762C83"/>
    <w:rsid w:val="00793E3B"/>
    <w:rsid w:val="007A3BD1"/>
    <w:rsid w:val="007F4FFA"/>
    <w:rsid w:val="008350DC"/>
    <w:rsid w:val="00841925"/>
    <w:rsid w:val="00855750"/>
    <w:rsid w:val="008A7592"/>
    <w:rsid w:val="008C31B1"/>
    <w:rsid w:val="008D79C2"/>
    <w:rsid w:val="00907EA5"/>
    <w:rsid w:val="0093476B"/>
    <w:rsid w:val="00940CCE"/>
    <w:rsid w:val="00976D6A"/>
    <w:rsid w:val="009A2638"/>
    <w:rsid w:val="009B194A"/>
    <w:rsid w:val="009B7281"/>
    <w:rsid w:val="009B7D8D"/>
    <w:rsid w:val="009E1177"/>
    <w:rsid w:val="00A84409"/>
    <w:rsid w:val="00AA76F5"/>
    <w:rsid w:val="00AE2877"/>
    <w:rsid w:val="00AF4125"/>
    <w:rsid w:val="00B16194"/>
    <w:rsid w:val="00B40074"/>
    <w:rsid w:val="00B66B85"/>
    <w:rsid w:val="00BD75AF"/>
    <w:rsid w:val="00BF390C"/>
    <w:rsid w:val="00CA5A17"/>
    <w:rsid w:val="00CB20C5"/>
    <w:rsid w:val="00CB5960"/>
    <w:rsid w:val="00CF5691"/>
    <w:rsid w:val="00D34CF5"/>
    <w:rsid w:val="00D558B1"/>
    <w:rsid w:val="00DD00CE"/>
    <w:rsid w:val="00DE67E1"/>
    <w:rsid w:val="00E47F9A"/>
    <w:rsid w:val="00EB79EB"/>
    <w:rsid w:val="00EC5262"/>
    <w:rsid w:val="00EE2B8F"/>
    <w:rsid w:val="00F059FB"/>
    <w:rsid w:val="00F32B1D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1A24B-7888-49AC-A3E7-226C2006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1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1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1177"/>
    <w:rPr>
      <w:sz w:val="18"/>
      <w:szCs w:val="18"/>
    </w:rPr>
  </w:style>
  <w:style w:type="paragraph" w:styleId="a7">
    <w:name w:val="List Paragraph"/>
    <w:basedOn w:val="a"/>
    <w:uiPriority w:val="34"/>
    <w:qFormat/>
    <w:rsid w:val="00DE67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D930-B5D1-4B51-A408-6DC30967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China</cp:lastModifiedBy>
  <cp:revision>98</cp:revision>
  <dcterms:created xsi:type="dcterms:W3CDTF">2017-04-17T09:04:00Z</dcterms:created>
  <dcterms:modified xsi:type="dcterms:W3CDTF">2024-10-10T00:35:00Z</dcterms:modified>
</cp:coreProperties>
</file>