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1A16" w14:textId="77777777" w:rsidR="008263C8" w:rsidRPr="004E18D5" w:rsidRDefault="008263C8" w:rsidP="004E18D5"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4E18D5">
        <w:rPr>
          <w:rFonts w:ascii="宋体" w:hAnsi="宋体" w:cs="宋体" w:hint="eastAsia"/>
          <w:color w:val="000000"/>
          <w:kern w:val="0"/>
          <w:sz w:val="44"/>
          <w:szCs w:val="44"/>
        </w:rPr>
        <w:t>河北省会计工作先进集体</w:t>
      </w:r>
    </w:p>
    <w:p w14:paraId="7C30DA60" w14:textId="12996462" w:rsidR="008263C8" w:rsidRPr="004E18D5" w:rsidRDefault="008263C8" w:rsidP="004E18D5">
      <w:pPr>
        <w:widowControl/>
        <w:shd w:val="clear" w:color="auto" w:fill="FFFFFF"/>
        <w:wordWrap w:val="0"/>
        <w:spacing w:line="330" w:lineRule="atLeas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4E18D5">
        <w:rPr>
          <w:rFonts w:ascii="宋体" w:hAnsi="宋体" w:cs="宋体" w:hint="eastAsia"/>
          <w:color w:val="000000"/>
          <w:kern w:val="0"/>
          <w:sz w:val="44"/>
          <w:szCs w:val="44"/>
        </w:rPr>
        <w:t>和先进工作者评选表彰推荐</w:t>
      </w:r>
      <w:r w:rsidR="002D722F" w:rsidRPr="004E18D5">
        <w:rPr>
          <w:rFonts w:ascii="宋体" w:hAnsi="宋体" w:cs="宋体" w:hint="eastAsia"/>
          <w:color w:val="000000"/>
          <w:kern w:val="0"/>
          <w:sz w:val="44"/>
          <w:szCs w:val="44"/>
        </w:rPr>
        <w:t>对象</w:t>
      </w:r>
      <w:r w:rsidRPr="004E18D5">
        <w:rPr>
          <w:rFonts w:ascii="宋体" w:hAnsi="宋体" w:cs="宋体" w:hint="eastAsia"/>
          <w:color w:val="000000"/>
          <w:kern w:val="0"/>
          <w:sz w:val="44"/>
          <w:szCs w:val="44"/>
        </w:rPr>
        <w:t>公示</w:t>
      </w:r>
    </w:p>
    <w:p w14:paraId="4BE95BD6" w14:textId="77777777" w:rsidR="008263C8" w:rsidRPr="008263C8" w:rsidRDefault="008263C8" w:rsidP="008263C8">
      <w:pPr>
        <w:widowControl/>
        <w:shd w:val="clear" w:color="auto" w:fill="FFFFFF"/>
        <w:wordWrap w:val="0"/>
        <w:spacing w:line="330" w:lineRule="atLeast"/>
        <w:ind w:firstLineChars="200" w:firstLine="640"/>
        <w:jc w:val="center"/>
        <w:rPr>
          <w:rFonts w:asciiTheme="majorHAnsi" w:eastAsiaTheme="majorHAnsi" w:hAnsiTheme="majorHAnsi" w:cs="宋体"/>
          <w:color w:val="000000"/>
          <w:kern w:val="0"/>
          <w:sz w:val="32"/>
          <w:szCs w:val="32"/>
        </w:rPr>
      </w:pPr>
    </w:p>
    <w:p w14:paraId="63897D8B" w14:textId="0D011300" w:rsidR="004E18D5" w:rsidRDefault="000A0028" w:rsidP="004301E4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根据河北省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人力资源和社会保障厅、河北省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财政厅《关于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评选表彰河北省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会计工作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先进集体和先进工作者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的通知》（冀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人社字</w:t>
      </w:r>
      <w:r w:rsidRPr="000A00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[201</w:t>
      </w:r>
      <w:r w:rsidR="004F0E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0A00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]</w:t>
      </w:r>
      <w:r w:rsidR="004F0E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318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号）精神，各有关部门按照严谨有序、公开透明、逐级推荐、单位公示等程序，分别向市评选表彰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推荐工作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领导小组办公室推荐了</w:t>
      </w:r>
      <w:r w:rsidR="004F0E0B"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会计工作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先进集体和先进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工作者推荐人选。经评选表彰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领导小组办公室审核，报请市评选表彰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领导小组审定，现对</w:t>
      </w:r>
      <w:proofErr w:type="gramStart"/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全省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双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先</w:t>
      </w:r>
      <w:proofErr w:type="gramEnd"/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对象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予以公示。</w:t>
      </w:r>
    </w:p>
    <w:p w14:paraId="7D42A018" w14:textId="77777777" w:rsidR="004301E4" w:rsidRPr="007A762A" w:rsidRDefault="004301E4" w:rsidP="007A762A">
      <w:pPr>
        <w:widowControl/>
        <w:shd w:val="clear" w:color="auto" w:fill="FFFFFF"/>
        <w:spacing w:line="120" w:lineRule="atLeast"/>
        <w:jc w:val="center"/>
        <w:rPr>
          <w:rFonts w:ascii="仿宋" w:eastAsia="仿宋" w:hAnsi="仿宋" w:cs="宋体"/>
          <w:color w:val="000000"/>
          <w:kern w:val="0"/>
          <w:sz w:val="13"/>
          <w:szCs w:val="13"/>
        </w:rPr>
      </w:pPr>
    </w:p>
    <w:p w14:paraId="2CA23156" w14:textId="57AD0F64" w:rsidR="004E18D5" w:rsidRPr="004301E4" w:rsidRDefault="004E18D5" w:rsidP="007A762A">
      <w:pPr>
        <w:widowControl/>
        <w:shd w:val="clear" w:color="auto" w:fill="FFFFFF"/>
        <w:spacing w:line="120" w:lineRule="atLeas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4301E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河北省会计工作先进集体</w:t>
      </w:r>
    </w:p>
    <w:tbl>
      <w:tblPr>
        <w:tblpPr w:leftFromText="180" w:rightFromText="180" w:vertAnchor="text" w:horzAnchor="margin" w:tblpY="18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E18D5" w:rsidRPr="000A0028" w14:paraId="3B92A6FF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D100" w14:textId="4CD2EE89" w:rsidR="004E18D5" w:rsidRPr="004301E4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4301E4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唐山学院财务处</w:t>
            </w:r>
          </w:p>
        </w:tc>
      </w:tr>
      <w:tr w:rsidR="004E18D5" w:rsidRPr="000A0028" w14:paraId="28E6EFA0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9B26" w14:textId="44D0E6E3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唐山市公安交通警察支队装备财务处</w:t>
            </w:r>
          </w:p>
        </w:tc>
      </w:tr>
      <w:tr w:rsidR="004E18D5" w:rsidRPr="000A0028" w14:paraId="793D8B7C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BAAE" w14:textId="6A6D4AB5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唐山银行计划财务部</w:t>
            </w:r>
          </w:p>
        </w:tc>
      </w:tr>
      <w:tr w:rsidR="004E18D5" w:rsidRPr="000A0028" w14:paraId="36D5E084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90ED" w14:textId="34A3CF57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遵化市会计服务中心</w:t>
            </w:r>
          </w:p>
        </w:tc>
      </w:tr>
      <w:tr w:rsidR="004E18D5" w:rsidRPr="000A0028" w14:paraId="27449A28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8282" w14:textId="54063F1C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曹妃</w:t>
            </w:r>
            <w:proofErr w:type="gramStart"/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甸</w:t>
            </w:r>
            <w:proofErr w:type="gramEnd"/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区第八农场财政所</w:t>
            </w:r>
          </w:p>
        </w:tc>
      </w:tr>
      <w:tr w:rsidR="004E18D5" w:rsidRPr="000A0028" w14:paraId="496AACF1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A60B" w14:textId="37DC1F0C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滦州市财政局经济建设科</w:t>
            </w:r>
          </w:p>
        </w:tc>
      </w:tr>
      <w:tr w:rsidR="004E18D5" w:rsidRPr="000A0028" w14:paraId="3D96E7C4" w14:textId="77777777" w:rsidTr="004301E4">
        <w:trPr>
          <w:trHeight w:hRule="exact" w:val="68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91E5" w14:textId="453602C7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玉田县财政局陈家铺乡财政所</w:t>
            </w:r>
          </w:p>
        </w:tc>
      </w:tr>
      <w:tr w:rsidR="004E18D5" w:rsidRPr="000A0028" w14:paraId="745DE83A" w14:textId="77777777" w:rsidTr="004301E4">
        <w:trPr>
          <w:trHeight w:hRule="exact" w:val="67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D010" w14:textId="6E868CDD" w:rsidR="004E18D5" w:rsidRPr="007A762A" w:rsidRDefault="007A762A" w:rsidP="007B110E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7A762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唐山市城市建筑工程总公司财务处</w:t>
            </w:r>
          </w:p>
        </w:tc>
      </w:tr>
      <w:tr w:rsidR="004E18D5" w:rsidRPr="000A0028" w14:paraId="1AA8845F" w14:textId="77777777" w:rsidTr="004301E4">
        <w:trPr>
          <w:trHeight w:hRule="exact" w:val="64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8E21" w14:textId="6D365F47" w:rsidR="004E18D5" w:rsidRPr="000A0028" w:rsidRDefault="004301E4" w:rsidP="007B110E">
            <w:pPr>
              <w:widowControl/>
              <w:wordWrap w:val="0"/>
              <w:spacing w:line="-567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迁安恒晖热电</w:t>
            </w:r>
            <w:proofErr w:type="gramEnd"/>
            <w:r w:rsidRPr="004301E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</w:tbl>
    <w:p w14:paraId="25344BF1" w14:textId="2BBA08E5" w:rsidR="004E18D5" w:rsidRPr="004301E4" w:rsidRDefault="004E18D5" w:rsidP="007A762A">
      <w:pPr>
        <w:widowControl/>
        <w:shd w:val="clear" w:color="auto" w:fill="FFFFFF"/>
        <w:spacing w:line="330" w:lineRule="atLeas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4301E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lastRenderedPageBreak/>
        <w:t>河北省会计先进工作者</w:t>
      </w:r>
    </w:p>
    <w:tbl>
      <w:tblPr>
        <w:tblpPr w:leftFromText="180" w:rightFromText="180" w:vertAnchor="text" w:horzAnchor="margin" w:tblpY="18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379"/>
      </w:tblGrid>
      <w:tr w:rsidR="004E18D5" w:rsidRPr="000A0028" w14:paraId="28AA7EE1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A00" w14:textId="26572A6A" w:rsidR="004E18D5" w:rsidRPr="00F201E5" w:rsidRDefault="004301E4" w:rsidP="004301E4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田景梅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76B4" w14:textId="5DB58600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hint="eastAsia"/>
                <w:sz w:val="28"/>
                <w:szCs w:val="28"/>
              </w:rPr>
              <w:t>唐山市丰南区财政局 会计科 科长</w:t>
            </w:r>
          </w:p>
        </w:tc>
      </w:tr>
      <w:tr w:rsidR="004E18D5" w:rsidRPr="000A0028" w14:paraId="2B47417F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4D04" w14:textId="5B339380" w:rsidR="004E18D5" w:rsidRPr="00F201E5" w:rsidRDefault="004301E4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李华军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4CAC" w14:textId="63F0065A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唐山市财政局</w:t>
            </w:r>
            <w:r w:rsidR="004E18D5"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会计处 处长</w:t>
            </w:r>
          </w:p>
        </w:tc>
      </w:tr>
      <w:tr w:rsidR="004E18D5" w:rsidRPr="000A0028" w14:paraId="55ACDF36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64E6" w14:textId="7BE70873" w:rsidR="004E18D5" w:rsidRPr="00F201E5" w:rsidRDefault="004301E4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朱宝良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BB7F" w14:textId="148E1A3A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唐山市人力资源和社会保障局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规划财务处 处长</w:t>
            </w:r>
          </w:p>
        </w:tc>
      </w:tr>
      <w:tr w:rsidR="004E18D5" w:rsidRPr="000A0028" w14:paraId="6E822702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FFEB" w14:textId="14FBC9EC" w:rsidR="004E18D5" w:rsidRPr="00F201E5" w:rsidRDefault="004301E4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王麦春</w:t>
            </w:r>
            <w:proofErr w:type="gramEnd"/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A63" w14:textId="1FCF17A3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唐山市自然资源和规划局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财务与资金运用处 副处长</w:t>
            </w:r>
          </w:p>
        </w:tc>
      </w:tr>
      <w:tr w:rsidR="004E18D5" w:rsidRPr="000A0028" w14:paraId="16CA0DE1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58E9" w14:textId="74DCA7A9" w:rsidR="004E18D5" w:rsidRPr="00F201E5" w:rsidRDefault="004301E4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戴艳红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ACBF" w14:textId="66DFC295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唐山市协和医院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财务</w:t>
            </w:r>
            <w:proofErr w:type="gramStart"/>
            <w:r w:rsidRPr="00E709A2">
              <w:rPr>
                <w:rFonts w:ascii="仿宋" w:eastAsia="仿宋" w:hAnsi="仿宋" w:hint="eastAsia"/>
                <w:sz w:val="28"/>
                <w:szCs w:val="28"/>
              </w:rPr>
              <w:t>核算部</w:t>
            </w:r>
            <w:proofErr w:type="gramEnd"/>
            <w:r w:rsidRPr="00E709A2">
              <w:rPr>
                <w:rFonts w:ascii="仿宋" w:eastAsia="仿宋" w:hAnsi="仿宋" w:hint="eastAsia"/>
                <w:sz w:val="28"/>
                <w:szCs w:val="28"/>
              </w:rPr>
              <w:t xml:space="preserve"> 主任</w:t>
            </w:r>
          </w:p>
        </w:tc>
      </w:tr>
      <w:tr w:rsidR="004E18D5" w:rsidRPr="000A0028" w14:paraId="23956872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3931" w14:textId="1AF1DAF3" w:rsidR="004E18D5" w:rsidRPr="00F201E5" w:rsidRDefault="004301E4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孟玉梅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FF71" w14:textId="18BFBC6C" w:rsidR="004E18D5" w:rsidRPr="00E709A2" w:rsidRDefault="004301E4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唐山港口实业集团有限公司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董事、总会计师</w:t>
            </w:r>
          </w:p>
        </w:tc>
      </w:tr>
      <w:tr w:rsidR="004E18D5" w:rsidRPr="000A0028" w14:paraId="49980DBA" w14:textId="77777777" w:rsidTr="004301E4">
        <w:trPr>
          <w:trHeight w:hRule="exact" w:val="68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A173" w14:textId="3F1755BD" w:rsidR="004E18D5" w:rsidRPr="00F201E5" w:rsidRDefault="00F201E5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军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8FEB" w14:textId="1283EDF1" w:rsidR="004E18D5" w:rsidRPr="00E709A2" w:rsidRDefault="00F201E5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唐山市文化旅游投资集团有限公司 </w:t>
            </w:r>
            <w:r w:rsidRPr="00E709A2">
              <w:rPr>
                <w:rFonts w:ascii="仿宋" w:eastAsia="仿宋" w:hAnsi="仿宋" w:cs="仿宋" w:hint="eastAsia"/>
                <w:sz w:val="28"/>
                <w:szCs w:val="28"/>
              </w:rPr>
              <w:t>总会计师</w:t>
            </w:r>
          </w:p>
        </w:tc>
      </w:tr>
      <w:tr w:rsidR="004E18D5" w:rsidRPr="000A0028" w14:paraId="2CCD4A68" w14:textId="77777777" w:rsidTr="004301E4">
        <w:trPr>
          <w:trHeight w:hRule="exact" w:val="67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CDD" w14:textId="7D410780" w:rsidR="004E18D5" w:rsidRPr="00F201E5" w:rsidRDefault="00F201E5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雁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4163" w14:textId="024A6288" w:rsidR="004E18D5" w:rsidRPr="00E709A2" w:rsidRDefault="00F201E5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唐山市第十一中学 </w:t>
            </w:r>
            <w:r w:rsidRPr="00E709A2">
              <w:rPr>
                <w:rFonts w:ascii="仿宋" w:eastAsia="仿宋" w:hAnsi="仿宋" w:hint="eastAsia"/>
                <w:sz w:val="28"/>
                <w:szCs w:val="28"/>
              </w:rPr>
              <w:t>总务处 副主任</w:t>
            </w:r>
          </w:p>
        </w:tc>
      </w:tr>
      <w:tr w:rsidR="004E18D5" w:rsidRPr="000A0028" w14:paraId="2670A523" w14:textId="77777777" w:rsidTr="004301E4">
        <w:trPr>
          <w:trHeight w:hRule="exact" w:val="64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50A5" w14:textId="5D5E0357" w:rsidR="004E18D5" w:rsidRPr="00F201E5" w:rsidRDefault="00F201E5" w:rsidP="004E18D5">
            <w:pPr>
              <w:widowControl/>
              <w:wordWrap w:val="0"/>
              <w:spacing w:line="33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F201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何树娟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B41E" w14:textId="59E97227" w:rsidR="004E18D5" w:rsidRPr="00E709A2" w:rsidRDefault="00D81A91" w:rsidP="004E18D5">
            <w:pPr>
              <w:widowControl/>
              <w:wordWrap w:val="0"/>
              <w:spacing w:line="-567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709A2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唐山市住房和城乡建设局</w:t>
            </w:r>
            <w:r w:rsidR="00E709A2" w:rsidRPr="00E709A2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 xml:space="preserve"> 计划和财务审计处 副主任科员</w:t>
            </w:r>
          </w:p>
        </w:tc>
      </w:tr>
    </w:tbl>
    <w:p w14:paraId="10F5D380" w14:textId="3581C3E8" w:rsidR="000A0028" w:rsidRPr="000A0028" w:rsidRDefault="000A0028" w:rsidP="000A0028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</w:p>
    <w:p w14:paraId="5A184A6A" w14:textId="29F67239" w:rsidR="000A0028" w:rsidRPr="000A0028" w:rsidRDefault="000A0028" w:rsidP="000A0028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公示日期为</w:t>
      </w:r>
      <w:r w:rsidR="004F0E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4E18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</w:t>
      </w:r>
      <w:r w:rsidR="004E18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12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欢迎广大群众对推荐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对象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进行监督评议</w:t>
      </w:r>
      <w:r w:rsid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如有意见，请于</w:t>
      </w:r>
      <w:r w:rsidR="004F0E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4F0E0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4E18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C95C0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bookmarkStart w:id="0" w:name="_GoBack"/>
      <w:bookmarkEnd w:id="0"/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前向市评选表彰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领导小组办公室反映。电话：</w:t>
      </w:r>
      <w:r w:rsidRPr="000A00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0315</w:t>
      </w:r>
      <w:r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—</w:t>
      </w:r>
      <w:r w:rsidRPr="000A00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2810408</w:t>
      </w:r>
    </w:p>
    <w:p w14:paraId="59E0C59C" w14:textId="77777777" w:rsidR="004E18D5" w:rsidRDefault="004E18D5" w:rsidP="00F201E5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FEC1EE9" w14:textId="77777777" w:rsidR="007A762A" w:rsidRDefault="007A762A" w:rsidP="00F201E5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0EBB114" w14:textId="5C350B21" w:rsidR="000A0028" w:rsidRPr="000A0028" w:rsidRDefault="004E18D5" w:rsidP="004F0E0B">
      <w:pPr>
        <w:widowControl/>
        <w:shd w:val="clear" w:color="auto" w:fill="FFFFFF"/>
        <w:spacing w:line="450" w:lineRule="atLeast"/>
        <w:ind w:firstLineChars="1200" w:firstLine="384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唐山</w:t>
      </w:r>
      <w:proofErr w:type="gramStart"/>
      <w:r w:rsidR="000A0028"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双</w:t>
      </w:r>
      <w:r w:rsidR="000A0028"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先评选</w:t>
      </w:r>
      <w:proofErr w:type="gramEnd"/>
      <w:r w:rsidR="000A0028"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表彰</w:t>
      </w:r>
      <w:r w:rsidR="004F0E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推荐</w:t>
      </w:r>
      <w:r w:rsidR="000A0028" w:rsidRPr="000A00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</w:t>
      </w:r>
    </w:p>
    <w:p w14:paraId="588438F2" w14:textId="33A56EE1" w:rsidR="004E18D5" w:rsidRPr="00F201E5" w:rsidRDefault="000A0028" w:rsidP="00F201E5">
      <w:pPr>
        <w:widowControl/>
        <w:shd w:val="clear" w:color="auto" w:fill="FFFFFF"/>
        <w:spacing w:line="450" w:lineRule="atLeast"/>
        <w:ind w:firstLineChars="1500" w:firstLine="4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proofErr w:type="gramStart"/>
      <w:r w:rsidRPr="004E18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 w:rsidR="004F0E0B"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九</w:t>
      </w:r>
      <w:proofErr w:type="gramEnd"/>
      <w:r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557EF7"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十一</w:t>
      </w:r>
      <w:r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4E18D5"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 w:rsidRPr="004E18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sectPr w:rsidR="004E18D5" w:rsidRPr="00F201E5" w:rsidSect="007A762A">
      <w:headerReference w:type="even" r:id="rId6"/>
      <w:headerReference w:type="default" r:id="rId7"/>
      <w:pgSz w:w="11906" w:h="16838"/>
      <w:pgMar w:top="1985" w:right="1588" w:bottom="1134" w:left="1588" w:header="624" w:footer="59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00A8" w14:textId="77777777" w:rsidR="00125F0F" w:rsidRDefault="00125F0F">
      <w:r>
        <w:separator/>
      </w:r>
    </w:p>
  </w:endnote>
  <w:endnote w:type="continuationSeparator" w:id="0">
    <w:p w14:paraId="7ACE486D" w14:textId="77777777" w:rsidR="00125F0F" w:rsidRDefault="0012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CCA43" w14:textId="77777777" w:rsidR="00125F0F" w:rsidRDefault="00125F0F">
      <w:r>
        <w:separator/>
      </w:r>
    </w:p>
  </w:footnote>
  <w:footnote w:type="continuationSeparator" w:id="0">
    <w:p w14:paraId="5C1CA7E4" w14:textId="77777777" w:rsidR="00125F0F" w:rsidRDefault="0012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7B22" w14:textId="77777777" w:rsidR="008B6C65" w:rsidRDefault="005656C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B91B233" w14:textId="77777777" w:rsidR="008B6C65" w:rsidRDefault="00125F0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2E87" w14:textId="77777777" w:rsidR="008B6C65" w:rsidRDefault="00125F0F">
    <w:pPr>
      <w:pStyle w:val="a4"/>
      <w:pBdr>
        <w:bottom w:val="none" w:sz="0" w:space="0" w:color="auto"/>
      </w:pBdr>
      <w:tabs>
        <w:tab w:val="clear" w:pos="8306"/>
        <w:tab w:val="right" w:pos="9450"/>
      </w:tabs>
      <w:ind w:right="442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E2"/>
    <w:rsid w:val="00084A78"/>
    <w:rsid w:val="000A0028"/>
    <w:rsid w:val="00125F0F"/>
    <w:rsid w:val="002D722F"/>
    <w:rsid w:val="00360699"/>
    <w:rsid w:val="00361499"/>
    <w:rsid w:val="004301E4"/>
    <w:rsid w:val="004E18D5"/>
    <w:rsid w:val="004F0E0B"/>
    <w:rsid w:val="00557EF7"/>
    <w:rsid w:val="005656C7"/>
    <w:rsid w:val="00574912"/>
    <w:rsid w:val="005804E2"/>
    <w:rsid w:val="007A762A"/>
    <w:rsid w:val="00806135"/>
    <w:rsid w:val="008263C8"/>
    <w:rsid w:val="00866577"/>
    <w:rsid w:val="00A20617"/>
    <w:rsid w:val="00A60AE4"/>
    <w:rsid w:val="00A77796"/>
    <w:rsid w:val="00AD270A"/>
    <w:rsid w:val="00B9135C"/>
    <w:rsid w:val="00BF2CAF"/>
    <w:rsid w:val="00C2576C"/>
    <w:rsid w:val="00C95C0F"/>
    <w:rsid w:val="00D81A91"/>
    <w:rsid w:val="00DA278B"/>
    <w:rsid w:val="00DF18FC"/>
    <w:rsid w:val="00E709A2"/>
    <w:rsid w:val="00F201E5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B8D5"/>
  <w15:docId w15:val="{D39DA759-B042-4891-AD1F-B45C6D3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04E2"/>
  </w:style>
  <w:style w:type="paragraph" w:styleId="a4">
    <w:name w:val="header"/>
    <w:basedOn w:val="a"/>
    <w:link w:val="a5"/>
    <w:rsid w:val="005804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眉 字符"/>
    <w:basedOn w:val="a0"/>
    <w:link w:val="a4"/>
    <w:rsid w:val="005804E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2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598</Characters>
  <Application>Microsoft Office Word</Application>
  <DocSecurity>0</DocSecurity>
  <Lines>4</Lines>
  <Paragraphs>1</Paragraphs>
  <ScaleCrop>false</ScaleCrop>
  <Company>P R 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琳</dc:creator>
  <cp:lastModifiedBy>China</cp:lastModifiedBy>
  <cp:revision>3</cp:revision>
  <cp:lastPrinted>2019-11-06T06:16:00Z</cp:lastPrinted>
  <dcterms:created xsi:type="dcterms:W3CDTF">2019-11-06T06:19:00Z</dcterms:created>
  <dcterms:modified xsi:type="dcterms:W3CDTF">2025-11-24T02:18:00Z</dcterms:modified>
</cp:coreProperties>
</file>