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FA6" w:rsidRPr="00B145F2" w:rsidRDefault="00615FA6" w:rsidP="000561B1">
      <w:pPr>
        <w:ind w:firstLine="643"/>
        <w:jc w:val="center"/>
        <w:rPr>
          <w:b/>
          <w:sz w:val="32"/>
          <w:szCs w:val="32"/>
        </w:rPr>
      </w:pPr>
    </w:p>
    <w:p w:rsidR="00615FA6" w:rsidRPr="00B145F2" w:rsidRDefault="00615FA6" w:rsidP="000561B1">
      <w:pPr>
        <w:ind w:firstLine="643"/>
        <w:jc w:val="center"/>
        <w:rPr>
          <w:b/>
          <w:sz w:val="32"/>
          <w:szCs w:val="32"/>
        </w:rPr>
      </w:pPr>
    </w:p>
    <w:p w:rsidR="006C6966" w:rsidRPr="00B145F2" w:rsidRDefault="00090042" w:rsidP="00C2651B">
      <w:pPr>
        <w:ind w:firstLineChars="0" w:firstLine="0"/>
        <w:jc w:val="center"/>
        <w:rPr>
          <w:rFonts w:ascii="方正小标宋简体" w:eastAsia="方正小标宋简体"/>
          <w:b/>
          <w:sz w:val="36"/>
          <w:szCs w:val="32"/>
        </w:rPr>
      </w:pPr>
      <w:bookmarkStart w:id="0" w:name="OLE_LINK18"/>
      <w:bookmarkStart w:id="1" w:name="OLE_LINK19"/>
      <w:r w:rsidRPr="00B145F2">
        <w:rPr>
          <w:rFonts w:ascii="方正小标宋简体" w:eastAsia="方正小标宋简体" w:hint="eastAsia"/>
          <w:b/>
          <w:sz w:val="36"/>
          <w:szCs w:val="32"/>
        </w:rPr>
        <w:t>“十四五”</w:t>
      </w:r>
      <w:r w:rsidR="006C6966" w:rsidRPr="00B145F2">
        <w:rPr>
          <w:rFonts w:ascii="方正小标宋简体" w:eastAsia="方正小标宋简体" w:hint="eastAsia"/>
          <w:b/>
          <w:sz w:val="36"/>
          <w:szCs w:val="32"/>
        </w:rPr>
        <w:t>唐山市细颗粒物与臭氧</w:t>
      </w:r>
    </w:p>
    <w:p w:rsidR="00C2651B" w:rsidRPr="00B145F2" w:rsidRDefault="006C6966" w:rsidP="00C2651B">
      <w:pPr>
        <w:ind w:firstLineChars="0" w:firstLine="0"/>
        <w:jc w:val="center"/>
        <w:rPr>
          <w:rFonts w:ascii="方正小标宋简体" w:eastAsia="方正小标宋简体"/>
          <w:b/>
          <w:sz w:val="36"/>
          <w:szCs w:val="32"/>
        </w:rPr>
      </w:pPr>
      <w:r w:rsidRPr="00B145F2">
        <w:rPr>
          <w:rFonts w:ascii="方正小标宋简体" w:eastAsia="方正小标宋简体" w:hint="eastAsia"/>
          <w:b/>
          <w:sz w:val="36"/>
          <w:szCs w:val="32"/>
        </w:rPr>
        <w:t>协同控制监测网络能力建设项目</w:t>
      </w:r>
      <w:bookmarkEnd w:id="0"/>
      <w:bookmarkEnd w:id="1"/>
    </w:p>
    <w:p w:rsidR="0079059D" w:rsidRPr="00B145F2" w:rsidRDefault="00524E7E" w:rsidP="00B472BC">
      <w:pPr>
        <w:ind w:firstLineChars="0" w:firstLine="0"/>
        <w:jc w:val="center"/>
        <w:rPr>
          <w:rFonts w:ascii="方正小标宋简体" w:eastAsia="方正小标宋简体"/>
          <w:b/>
          <w:sz w:val="44"/>
          <w:szCs w:val="32"/>
        </w:rPr>
      </w:pPr>
      <w:r w:rsidRPr="00B145F2">
        <w:rPr>
          <w:rFonts w:ascii="方正小标宋简体" w:eastAsia="方正小标宋简体" w:hint="eastAsia"/>
          <w:b/>
          <w:sz w:val="36"/>
          <w:szCs w:val="32"/>
        </w:rPr>
        <w:t>绩效</w:t>
      </w:r>
      <w:r w:rsidR="00615FA6" w:rsidRPr="00B145F2">
        <w:rPr>
          <w:rFonts w:ascii="方正小标宋简体" w:eastAsia="方正小标宋简体" w:hint="eastAsia"/>
          <w:b/>
          <w:sz w:val="36"/>
          <w:szCs w:val="32"/>
        </w:rPr>
        <w:t>评价报告</w:t>
      </w:r>
    </w:p>
    <w:p w:rsidR="00615FA6" w:rsidRPr="00B145F2" w:rsidRDefault="00C2651B" w:rsidP="00C2651B">
      <w:pPr>
        <w:ind w:firstLineChars="0" w:firstLine="0"/>
        <w:jc w:val="center"/>
      </w:pPr>
      <w:r w:rsidRPr="00B145F2">
        <w:rPr>
          <w:rFonts w:ascii="方正小标宋简体" w:eastAsia="方正小标宋简体" w:hint="eastAsia"/>
          <w:b/>
          <w:sz w:val="36"/>
          <w:szCs w:val="32"/>
        </w:rPr>
        <w:t>（2024年度）</w:t>
      </w:r>
    </w:p>
    <w:p w:rsidR="00452A00" w:rsidRPr="00B145F2" w:rsidRDefault="00452A00" w:rsidP="000561B1">
      <w:pPr>
        <w:ind w:firstLine="560"/>
      </w:pPr>
    </w:p>
    <w:p w:rsidR="00452A00" w:rsidRPr="00B145F2" w:rsidRDefault="00452A00"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0561B1">
      <w:pPr>
        <w:ind w:firstLine="560"/>
      </w:pPr>
    </w:p>
    <w:p w:rsidR="00615FA6" w:rsidRPr="00B145F2" w:rsidRDefault="00615FA6" w:rsidP="00615FA6">
      <w:pPr>
        <w:ind w:firstLineChars="300" w:firstLine="964"/>
        <w:jc w:val="left"/>
        <w:rPr>
          <w:rFonts w:ascii="Times New Roman" w:eastAsia="宋体" w:hAnsi="Times New Roman" w:cs="Times New Roman"/>
          <w:b/>
          <w:bCs/>
          <w:sz w:val="32"/>
          <w:szCs w:val="36"/>
          <w:lang w:val="zh-CN"/>
        </w:rPr>
      </w:pPr>
      <w:bookmarkStart w:id="2" w:name="_Toc10892"/>
      <w:bookmarkStart w:id="3" w:name="_Toc28944"/>
      <w:bookmarkStart w:id="4" w:name="_Toc978"/>
      <w:bookmarkStart w:id="5" w:name="_Toc20860"/>
      <w:bookmarkStart w:id="6" w:name="_Toc24837"/>
      <w:bookmarkStart w:id="7" w:name="_Toc17278"/>
      <w:bookmarkStart w:id="8" w:name="_Toc32680"/>
      <w:bookmarkStart w:id="9" w:name="_Toc4586"/>
      <w:bookmarkStart w:id="10" w:name="_Toc6214"/>
      <w:bookmarkStart w:id="11" w:name="_Toc12334"/>
      <w:bookmarkStart w:id="12" w:name="_Toc26859"/>
      <w:bookmarkStart w:id="13" w:name="_Toc1340"/>
      <w:bookmarkStart w:id="14" w:name="_Toc28851"/>
      <w:bookmarkStart w:id="15" w:name="_Toc10777"/>
      <w:bookmarkStart w:id="16" w:name="_Toc24430"/>
      <w:bookmarkStart w:id="17" w:name="_Toc15063"/>
      <w:bookmarkStart w:id="18" w:name="_Toc15500"/>
      <w:bookmarkStart w:id="19" w:name="_Toc53"/>
      <w:bookmarkStart w:id="20" w:name="_Toc5024"/>
      <w:bookmarkStart w:id="21" w:name="_Toc15226"/>
      <w:r w:rsidRPr="00B145F2">
        <w:rPr>
          <w:rFonts w:ascii="Times New Roman" w:eastAsia="宋体" w:hAnsi="Times New Roman" w:cs="Times New Roman" w:hint="eastAsia"/>
          <w:b/>
          <w:bCs/>
          <w:sz w:val="32"/>
          <w:szCs w:val="36"/>
          <w:lang w:val="zh-CN"/>
        </w:rPr>
        <w:t>委托单位：</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145F2">
        <w:rPr>
          <w:rFonts w:ascii="Times New Roman" w:eastAsia="宋体" w:hAnsi="Times New Roman" w:cs="Times New Roman" w:hint="eastAsia"/>
          <w:b/>
          <w:bCs/>
          <w:sz w:val="32"/>
          <w:szCs w:val="36"/>
        </w:rPr>
        <w:t>唐山市财政局</w:t>
      </w:r>
    </w:p>
    <w:p w:rsidR="00615FA6" w:rsidRPr="00B145F2" w:rsidRDefault="00615FA6" w:rsidP="00615FA6">
      <w:pPr>
        <w:ind w:firstLineChars="300" w:firstLine="964"/>
        <w:jc w:val="left"/>
        <w:rPr>
          <w:rFonts w:ascii="Times New Roman" w:eastAsia="宋体" w:hAnsi="Times New Roman" w:cs="Times New Roman"/>
          <w:b/>
          <w:bCs/>
          <w:sz w:val="32"/>
          <w:szCs w:val="36"/>
        </w:rPr>
      </w:pPr>
      <w:bookmarkStart w:id="22" w:name="_Toc2588"/>
      <w:bookmarkStart w:id="23" w:name="_Toc27260"/>
      <w:bookmarkStart w:id="24" w:name="_Toc30197"/>
      <w:bookmarkStart w:id="25" w:name="_Toc23792"/>
      <w:bookmarkStart w:id="26" w:name="_Toc6833"/>
      <w:bookmarkStart w:id="27" w:name="_Toc14409"/>
      <w:bookmarkStart w:id="28" w:name="_Toc443"/>
      <w:bookmarkStart w:id="29" w:name="_Toc134"/>
      <w:bookmarkStart w:id="30" w:name="_Toc14902"/>
      <w:bookmarkStart w:id="31" w:name="_Toc23188"/>
      <w:bookmarkStart w:id="32" w:name="_Toc21973"/>
      <w:bookmarkStart w:id="33" w:name="_Toc19145"/>
      <w:bookmarkStart w:id="34" w:name="_Toc20575"/>
      <w:bookmarkStart w:id="35" w:name="_Toc6120"/>
      <w:bookmarkStart w:id="36" w:name="_Toc14609"/>
      <w:bookmarkStart w:id="37" w:name="_Toc20675"/>
      <w:bookmarkStart w:id="38" w:name="_Toc13648"/>
      <w:bookmarkStart w:id="39" w:name="_Toc13564"/>
      <w:bookmarkStart w:id="40" w:name="_Toc28709"/>
      <w:bookmarkStart w:id="41" w:name="_Toc27930"/>
      <w:r w:rsidRPr="00B145F2">
        <w:rPr>
          <w:rFonts w:ascii="Times New Roman" w:eastAsia="宋体" w:hAnsi="Times New Roman" w:cs="Times New Roman" w:hint="eastAsia"/>
          <w:b/>
          <w:bCs/>
          <w:sz w:val="32"/>
          <w:szCs w:val="36"/>
        </w:rPr>
        <w:t>主管</w:t>
      </w:r>
      <w:r w:rsidRPr="00B145F2">
        <w:rPr>
          <w:rFonts w:ascii="Times New Roman" w:eastAsia="宋体" w:hAnsi="Times New Roman" w:cs="Times New Roman" w:hint="eastAsia"/>
          <w:b/>
          <w:bCs/>
          <w:sz w:val="32"/>
          <w:szCs w:val="36"/>
          <w:lang w:val="zh-CN"/>
        </w:rPr>
        <w:t>单位：</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6C6966" w:rsidRPr="00B145F2">
        <w:rPr>
          <w:rFonts w:ascii="Times New Roman" w:eastAsia="宋体" w:hAnsi="Times New Roman" w:cs="Times New Roman" w:hint="eastAsia"/>
          <w:b/>
          <w:bCs/>
          <w:sz w:val="32"/>
          <w:szCs w:val="36"/>
          <w:lang w:val="zh-CN"/>
        </w:rPr>
        <w:t>唐山市生态环境局</w:t>
      </w:r>
    </w:p>
    <w:p w:rsidR="00615FA6" w:rsidRPr="00B145F2" w:rsidRDefault="00615FA6" w:rsidP="00615FA6">
      <w:pPr>
        <w:ind w:firstLineChars="300" w:firstLine="964"/>
        <w:jc w:val="left"/>
        <w:rPr>
          <w:rFonts w:ascii="Times New Roman" w:eastAsia="宋体" w:hAnsi="Times New Roman" w:cs="Times New Roman"/>
          <w:b/>
          <w:bCs/>
          <w:sz w:val="32"/>
          <w:szCs w:val="36"/>
          <w:lang w:val="zh-CN"/>
        </w:rPr>
      </w:pPr>
      <w:bookmarkStart w:id="42" w:name="_Toc29100"/>
      <w:bookmarkStart w:id="43" w:name="_Toc32027"/>
      <w:bookmarkStart w:id="44" w:name="_Toc7417"/>
      <w:bookmarkStart w:id="45" w:name="_Toc22357"/>
      <w:bookmarkStart w:id="46" w:name="_Toc26228"/>
      <w:bookmarkStart w:id="47" w:name="_Toc18468"/>
      <w:bookmarkStart w:id="48" w:name="_Toc20253"/>
      <w:bookmarkStart w:id="49" w:name="_Toc940"/>
      <w:bookmarkStart w:id="50" w:name="_Toc12548"/>
      <w:bookmarkStart w:id="51" w:name="_Toc1917"/>
      <w:bookmarkStart w:id="52" w:name="_Toc5383"/>
      <w:bookmarkStart w:id="53" w:name="_Toc6329"/>
      <w:bookmarkStart w:id="54" w:name="_Toc2749"/>
      <w:bookmarkStart w:id="55" w:name="_Toc29511"/>
      <w:bookmarkStart w:id="56" w:name="_Toc13962"/>
      <w:bookmarkStart w:id="57" w:name="_Toc28296"/>
      <w:bookmarkStart w:id="58" w:name="_Toc25843"/>
      <w:bookmarkStart w:id="59" w:name="_Toc2825"/>
      <w:bookmarkStart w:id="60" w:name="_Toc7707"/>
      <w:bookmarkStart w:id="61" w:name="_Toc6599"/>
      <w:r w:rsidRPr="00B145F2">
        <w:rPr>
          <w:rFonts w:ascii="Times New Roman" w:eastAsia="宋体" w:hAnsi="Times New Roman" w:cs="Times New Roman" w:hint="eastAsia"/>
          <w:b/>
          <w:bCs/>
          <w:sz w:val="32"/>
          <w:szCs w:val="36"/>
          <w:lang w:val="zh-CN"/>
        </w:rPr>
        <w:t>评价机构：</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roofErr w:type="gramStart"/>
      <w:r w:rsidR="00A333B0" w:rsidRPr="00B145F2">
        <w:rPr>
          <w:rFonts w:ascii="Times New Roman" w:eastAsia="宋体" w:hAnsi="Times New Roman" w:cs="Times New Roman" w:hint="eastAsia"/>
          <w:b/>
          <w:bCs/>
          <w:sz w:val="32"/>
          <w:szCs w:val="36"/>
          <w:lang w:val="zh-CN"/>
        </w:rPr>
        <w:t>唐山龙信工程</w:t>
      </w:r>
      <w:proofErr w:type="gramEnd"/>
      <w:r w:rsidR="00A333B0" w:rsidRPr="00B145F2">
        <w:rPr>
          <w:rFonts w:ascii="Times New Roman" w:eastAsia="宋体" w:hAnsi="Times New Roman" w:cs="Times New Roman" w:hint="eastAsia"/>
          <w:b/>
          <w:bCs/>
          <w:sz w:val="32"/>
          <w:szCs w:val="36"/>
          <w:lang w:val="zh-CN"/>
        </w:rPr>
        <w:t>咨询有限公司</w:t>
      </w:r>
    </w:p>
    <w:p w:rsidR="00615FA6" w:rsidRPr="00B145F2" w:rsidRDefault="00C2651B" w:rsidP="00C2651B">
      <w:pPr>
        <w:ind w:firstLineChars="300" w:firstLine="964"/>
        <w:jc w:val="left"/>
      </w:pPr>
      <w:r w:rsidRPr="00B145F2">
        <w:rPr>
          <w:rFonts w:ascii="Times New Roman" w:eastAsia="宋体" w:hAnsi="Times New Roman" w:cs="Times New Roman"/>
          <w:b/>
          <w:bCs/>
          <w:sz w:val="32"/>
          <w:szCs w:val="36"/>
          <w:lang w:val="zh-CN"/>
        </w:rPr>
        <w:t>评价时间：</w:t>
      </w:r>
      <w:r w:rsidRPr="00B145F2">
        <w:rPr>
          <w:rFonts w:ascii="Times New Roman" w:eastAsia="宋体" w:hAnsi="Times New Roman" w:cs="Times New Roman" w:hint="eastAsia"/>
          <w:b/>
          <w:bCs/>
          <w:sz w:val="32"/>
          <w:szCs w:val="36"/>
          <w:lang w:val="zh-CN"/>
        </w:rPr>
        <w:t>2025</w:t>
      </w:r>
      <w:r w:rsidRPr="00B145F2">
        <w:rPr>
          <w:rFonts w:ascii="Times New Roman" w:eastAsia="宋体" w:hAnsi="Times New Roman" w:cs="Times New Roman" w:hint="eastAsia"/>
          <w:b/>
          <w:bCs/>
          <w:sz w:val="32"/>
          <w:szCs w:val="36"/>
          <w:lang w:val="zh-CN"/>
        </w:rPr>
        <w:t>年</w:t>
      </w:r>
      <w:r w:rsidRPr="00B145F2">
        <w:rPr>
          <w:rFonts w:ascii="Times New Roman" w:eastAsia="宋体" w:hAnsi="Times New Roman" w:cs="Times New Roman" w:hint="eastAsia"/>
          <w:b/>
          <w:bCs/>
          <w:sz w:val="32"/>
          <w:szCs w:val="36"/>
          <w:lang w:val="zh-CN"/>
        </w:rPr>
        <w:t>9</w:t>
      </w:r>
      <w:r w:rsidRPr="00B145F2">
        <w:rPr>
          <w:rFonts w:ascii="Times New Roman" w:eastAsia="宋体" w:hAnsi="Times New Roman" w:cs="Times New Roman" w:hint="eastAsia"/>
          <w:b/>
          <w:bCs/>
          <w:sz w:val="32"/>
          <w:szCs w:val="36"/>
          <w:lang w:val="zh-CN"/>
        </w:rPr>
        <w:t>月</w:t>
      </w:r>
    </w:p>
    <w:p w:rsidR="006707FE" w:rsidRPr="00B145F2" w:rsidRDefault="006707FE" w:rsidP="000561B1">
      <w:pPr>
        <w:ind w:firstLine="560"/>
      </w:pPr>
    </w:p>
    <w:p w:rsidR="006707FE" w:rsidRPr="00B145F2" w:rsidRDefault="006707FE" w:rsidP="000561B1">
      <w:pPr>
        <w:ind w:firstLine="560"/>
      </w:pPr>
    </w:p>
    <w:p w:rsidR="006707FE" w:rsidRPr="00B145F2" w:rsidRDefault="006707FE" w:rsidP="005364F2">
      <w:pPr>
        <w:ind w:firstLineChars="0" w:firstLine="0"/>
        <w:jc w:val="center"/>
      </w:pPr>
      <w:r w:rsidRPr="00B145F2">
        <w:rPr>
          <w:rFonts w:ascii="方正小标宋简体" w:eastAsia="方正小标宋简体" w:hint="eastAsia"/>
          <w:b/>
          <w:sz w:val="36"/>
          <w:szCs w:val="32"/>
        </w:rPr>
        <w:lastRenderedPageBreak/>
        <w:t>摘要</w:t>
      </w:r>
    </w:p>
    <w:p w:rsidR="006707FE" w:rsidRPr="00B145F2" w:rsidRDefault="006707FE" w:rsidP="005364F2">
      <w:pPr>
        <w:ind w:firstLine="560"/>
      </w:pPr>
      <w:r w:rsidRPr="00B145F2">
        <w:rPr>
          <w:rFonts w:hint="eastAsia"/>
        </w:rPr>
        <w:t>“十四五”唐山市细颗粒物与臭氧协同控制监测网络能力建设项目主管单位为唐山市生态环境局。该项目旨在完善唐山市细颗粒物与臭氧协同控制监测网络，通过建设</w:t>
      </w:r>
      <w:r w:rsidRPr="00B145F2">
        <w:rPr>
          <w:rFonts w:hint="eastAsia"/>
        </w:rPr>
        <w:t>5</w:t>
      </w:r>
      <w:r w:rsidRPr="00B145F2">
        <w:rPr>
          <w:rFonts w:hint="eastAsia"/>
        </w:rPr>
        <w:t>座交通环境空气监测站（包含</w:t>
      </w:r>
      <w:r w:rsidRPr="00B145F2">
        <w:rPr>
          <w:rFonts w:hint="eastAsia"/>
        </w:rPr>
        <w:t>1</w:t>
      </w:r>
      <w:r w:rsidRPr="00B145F2">
        <w:rPr>
          <w:rFonts w:hint="eastAsia"/>
        </w:rPr>
        <w:t>个公路监测站、</w:t>
      </w:r>
      <w:r w:rsidRPr="00B145F2">
        <w:rPr>
          <w:rFonts w:hint="eastAsia"/>
        </w:rPr>
        <w:t>2</w:t>
      </w:r>
      <w:r w:rsidRPr="00B145F2">
        <w:rPr>
          <w:rFonts w:hint="eastAsia"/>
        </w:rPr>
        <w:t>个港口监测站、</w:t>
      </w:r>
      <w:r w:rsidRPr="00B145F2">
        <w:rPr>
          <w:rFonts w:hint="eastAsia"/>
        </w:rPr>
        <w:t>1</w:t>
      </w:r>
      <w:r w:rsidRPr="00B145F2">
        <w:rPr>
          <w:rFonts w:hint="eastAsia"/>
        </w:rPr>
        <w:t>个机场监测站、</w:t>
      </w:r>
      <w:r w:rsidRPr="00B145F2">
        <w:rPr>
          <w:rFonts w:hint="eastAsia"/>
        </w:rPr>
        <w:t>1</w:t>
      </w:r>
      <w:r w:rsidRPr="00B145F2">
        <w:rPr>
          <w:rFonts w:hint="eastAsia"/>
        </w:rPr>
        <w:t>个铁路货场监测站），强化监测支撑能力，助力空气质量改善。</w:t>
      </w:r>
    </w:p>
    <w:p w:rsidR="006707FE" w:rsidRPr="00B145F2" w:rsidRDefault="006707FE" w:rsidP="005364F2">
      <w:pPr>
        <w:ind w:firstLine="560"/>
      </w:pPr>
      <w:r w:rsidRPr="00B145F2">
        <w:rPr>
          <w:rFonts w:hint="eastAsia"/>
        </w:rPr>
        <w:t>资金用途主要为监测站的建设，涵盖设备采购、安装调试以及相关配套设施建设等费用支出</w:t>
      </w:r>
      <w:r w:rsidR="00C2651B" w:rsidRPr="00B145F2">
        <w:rPr>
          <w:rFonts w:hint="eastAsia"/>
        </w:rPr>
        <w:t>，</w:t>
      </w:r>
      <w:r w:rsidRPr="00B145F2">
        <w:rPr>
          <w:rFonts w:hint="eastAsia"/>
        </w:rPr>
        <w:t>项目预算资金</w:t>
      </w:r>
      <w:r w:rsidRPr="00B145F2">
        <w:rPr>
          <w:rFonts w:hint="eastAsia"/>
        </w:rPr>
        <w:t>1000</w:t>
      </w:r>
      <w:r w:rsidRPr="00B145F2">
        <w:rPr>
          <w:rFonts w:hint="eastAsia"/>
        </w:rPr>
        <w:t>万元，为跨年度预算安排</w:t>
      </w:r>
      <w:r w:rsidR="005364F2" w:rsidRPr="00B145F2">
        <w:rPr>
          <w:rFonts w:hint="eastAsia"/>
        </w:rPr>
        <w:t>（跨越</w:t>
      </w:r>
      <w:r w:rsidR="005364F2" w:rsidRPr="00B145F2">
        <w:rPr>
          <w:rFonts w:hint="eastAsia"/>
        </w:rPr>
        <w:t>2023</w:t>
      </w:r>
      <w:r w:rsidR="005364F2" w:rsidRPr="00B145F2">
        <w:rPr>
          <w:rFonts w:hint="eastAsia"/>
        </w:rPr>
        <w:t>和</w:t>
      </w:r>
      <w:r w:rsidR="005364F2" w:rsidRPr="00B145F2">
        <w:rPr>
          <w:rFonts w:hint="eastAsia"/>
        </w:rPr>
        <w:t>2024</w:t>
      </w:r>
      <w:proofErr w:type="gramStart"/>
      <w:r w:rsidR="005364F2" w:rsidRPr="00B145F2">
        <w:rPr>
          <w:rFonts w:hint="eastAsia"/>
        </w:rPr>
        <w:t>两个</w:t>
      </w:r>
      <w:proofErr w:type="gramEnd"/>
      <w:r w:rsidR="005364F2" w:rsidRPr="00B145F2">
        <w:rPr>
          <w:rFonts w:hint="eastAsia"/>
        </w:rPr>
        <w:t>预算年度）</w:t>
      </w:r>
      <w:r w:rsidRPr="00B145F2">
        <w:rPr>
          <w:rFonts w:hint="eastAsia"/>
        </w:rPr>
        <w:t>，根据《跨年度安排预算采购人承诺和财政部门主管业务机构意见表》规定：“</w:t>
      </w:r>
      <w:r w:rsidRPr="00B145F2">
        <w:rPr>
          <w:rFonts w:hint="eastAsia"/>
        </w:rPr>
        <w:t>2023</w:t>
      </w:r>
      <w:r w:rsidRPr="00B145F2">
        <w:rPr>
          <w:rFonts w:hint="eastAsia"/>
        </w:rPr>
        <w:t>年度安排</w:t>
      </w:r>
      <w:r w:rsidRPr="00B145F2">
        <w:rPr>
          <w:rFonts w:hint="eastAsia"/>
        </w:rPr>
        <w:t>825</w:t>
      </w:r>
      <w:r w:rsidRPr="00B145F2">
        <w:rPr>
          <w:rFonts w:hint="eastAsia"/>
        </w:rPr>
        <w:t>万元</w:t>
      </w:r>
      <w:r w:rsidR="003C2610" w:rsidRPr="00B145F2">
        <w:rPr>
          <w:rFonts w:hint="eastAsia"/>
        </w:rPr>
        <w:t>（中央资金）</w:t>
      </w:r>
      <w:r w:rsidRPr="00B145F2">
        <w:rPr>
          <w:rFonts w:hint="eastAsia"/>
        </w:rPr>
        <w:t>，剩余资金根据中标价格和付款方式以后年度安排”。项目合同金额</w:t>
      </w:r>
      <w:r w:rsidRPr="00B145F2">
        <w:rPr>
          <w:rFonts w:hint="eastAsia"/>
        </w:rPr>
        <w:t>988.5</w:t>
      </w:r>
      <w:r w:rsidRPr="00B145F2">
        <w:rPr>
          <w:rFonts w:hint="eastAsia"/>
        </w:rPr>
        <w:t>万元，</w:t>
      </w:r>
      <w:r w:rsidRPr="00B145F2">
        <w:rPr>
          <w:rFonts w:hint="eastAsia"/>
        </w:rPr>
        <w:t>2023</w:t>
      </w:r>
      <w:r w:rsidRPr="00B145F2">
        <w:rPr>
          <w:rFonts w:hint="eastAsia"/>
        </w:rPr>
        <w:t>年已使用</w:t>
      </w:r>
      <w:r w:rsidR="00E329A0" w:rsidRPr="00B145F2">
        <w:rPr>
          <w:rFonts w:hint="eastAsia"/>
        </w:rPr>
        <w:t>中央</w:t>
      </w:r>
      <w:r w:rsidRPr="00B145F2">
        <w:rPr>
          <w:rFonts w:hint="eastAsia"/>
        </w:rPr>
        <w:t>预算资金</w:t>
      </w:r>
      <w:r w:rsidRPr="00B145F2">
        <w:rPr>
          <w:rFonts w:hint="eastAsia"/>
        </w:rPr>
        <w:t>825</w:t>
      </w:r>
      <w:r w:rsidRPr="00B145F2">
        <w:rPr>
          <w:rFonts w:hint="eastAsia"/>
        </w:rPr>
        <w:t>万元，</w:t>
      </w:r>
      <w:r w:rsidRPr="00B145F2">
        <w:rPr>
          <w:rFonts w:hint="eastAsia"/>
        </w:rPr>
        <w:t>2024</w:t>
      </w:r>
      <w:r w:rsidRPr="00B145F2">
        <w:rPr>
          <w:rFonts w:hint="eastAsia"/>
        </w:rPr>
        <w:t>年唐山市生态环境局申请</w:t>
      </w:r>
      <w:r w:rsidR="00E329A0" w:rsidRPr="00B145F2">
        <w:rPr>
          <w:rFonts w:hint="eastAsia"/>
        </w:rPr>
        <w:t>市级</w:t>
      </w:r>
      <w:r w:rsidRPr="00B145F2">
        <w:rPr>
          <w:rFonts w:hint="eastAsia"/>
        </w:rPr>
        <w:t>预算资金</w:t>
      </w:r>
      <w:r w:rsidRPr="00B145F2">
        <w:rPr>
          <w:rFonts w:hint="eastAsia"/>
        </w:rPr>
        <w:t>163.5</w:t>
      </w:r>
      <w:r w:rsidRPr="00B145F2">
        <w:rPr>
          <w:rFonts w:hint="eastAsia"/>
        </w:rPr>
        <w:t>万元，已于</w:t>
      </w:r>
      <w:r w:rsidRPr="00B145F2">
        <w:rPr>
          <w:rFonts w:hint="eastAsia"/>
        </w:rPr>
        <w:t>2024</w:t>
      </w:r>
      <w:r w:rsidRPr="00B145F2">
        <w:rPr>
          <w:rFonts w:hint="eastAsia"/>
        </w:rPr>
        <w:t>年</w:t>
      </w:r>
      <w:r w:rsidRPr="00B145F2">
        <w:rPr>
          <w:rFonts w:hint="eastAsia"/>
        </w:rPr>
        <w:t>5</w:t>
      </w:r>
      <w:r w:rsidRPr="00B145F2">
        <w:rPr>
          <w:rFonts w:hint="eastAsia"/>
        </w:rPr>
        <w:t>月支付。</w:t>
      </w:r>
    </w:p>
    <w:p w:rsidR="005364F2" w:rsidRPr="00B145F2" w:rsidRDefault="006707FE" w:rsidP="005364F2">
      <w:pPr>
        <w:ind w:firstLine="560"/>
      </w:pPr>
      <w:r w:rsidRPr="00B145F2">
        <w:rPr>
          <w:rFonts w:hint="eastAsia"/>
        </w:rPr>
        <w:t>项目实施中主要存在项目绩效目标设置不合理，与项目实际工作脱节，绩效指标无法有效反映项目预期产出和效果</w:t>
      </w:r>
      <w:r w:rsidR="005364F2" w:rsidRPr="00B145F2">
        <w:rPr>
          <w:rFonts w:hint="eastAsia"/>
        </w:rPr>
        <w:t>，</w:t>
      </w:r>
      <w:r w:rsidR="005364F2" w:rsidRPr="00B145F2">
        <w:rPr>
          <w:rFonts w:hint="eastAsia"/>
        </w:rPr>
        <w:t>2024</w:t>
      </w:r>
      <w:r w:rsidR="005364F2" w:rsidRPr="00B145F2">
        <w:rPr>
          <w:rFonts w:hint="eastAsia"/>
        </w:rPr>
        <w:t>年运</w:t>
      </w:r>
      <w:proofErr w:type="gramStart"/>
      <w:r w:rsidR="005364F2" w:rsidRPr="00B145F2">
        <w:rPr>
          <w:rFonts w:hint="eastAsia"/>
        </w:rPr>
        <w:t>维记录</w:t>
      </w:r>
      <w:proofErr w:type="gramEnd"/>
      <w:r w:rsidR="005364F2" w:rsidRPr="00B145F2">
        <w:rPr>
          <w:rFonts w:hint="eastAsia"/>
        </w:rPr>
        <w:t>不完整等情况。</w:t>
      </w:r>
    </w:p>
    <w:p w:rsidR="005364F2" w:rsidRPr="00B145F2" w:rsidRDefault="005364F2" w:rsidP="005364F2">
      <w:pPr>
        <w:ind w:firstLine="560"/>
        <w:sectPr w:rsidR="005364F2" w:rsidRPr="00B145F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B145F2">
        <w:rPr>
          <w:rFonts w:hint="eastAsia"/>
        </w:rPr>
        <w:t>项目绩效评价综合得分为</w:t>
      </w:r>
      <w:r w:rsidR="00846D13" w:rsidRPr="00B145F2">
        <w:rPr>
          <w:rFonts w:hint="eastAsia"/>
        </w:rPr>
        <w:t>8</w:t>
      </w:r>
      <w:r w:rsidR="00E07BCD" w:rsidRPr="00B145F2">
        <w:rPr>
          <w:rFonts w:hint="eastAsia"/>
        </w:rPr>
        <w:t>5</w:t>
      </w:r>
      <w:r w:rsidRPr="00B145F2">
        <w:rPr>
          <w:rFonts w:hint="eastAsia"/>
        </w:rPr>
        <w:t>分，评级为“良”</w:t>
      </w:r>
      <w:r w:rsidR="00027F82" w:rsidRPr="00B145F2">
        <w:rPr>
          <w:rFonts w:hint="eastAsia"/>
        </w:rPr>
        <w:t>。</w:t>
      </w:r>
    </w:p>
    <w:sdt>
      <w:sdtPr>
        <w:rPr>
          <w:rFonts w:ascii="方正仿宋简体" w:eastAsia="方正仿宋简体" w:hAnsi="Arial Narrow" w:cstheme="minorBidi" w:hint="eastAsia"/>
          <w:b w:val="0"/>
          <w:bCs w:val="0"/>
          <w:color w:val="auto"/>
          <w:kern w:val="2"/>
          <w:sz w:val="32"/>
          <w:szCs w:val="24"/>
          <w:lang w:val="zh-CN"/>
        </w:rPr>
        <w:id w:val="287170105"/>
        <w:docPartObj>
          <w:docPartGallery w:val="Table of Contents"/>
          <w:docPartUnique/>
        </w:docPartObj>
      </w:sdtPr>
      <w:sdtEndPr>
        <w:rPr>
          <w:sz w:val="24"/>
        </w:rPr>
      </w:sdtEndPr>
      <w:sdtContent>
        <w:p w:rsidR="00810D8D" w:rsidRPr="00B145F2" w:rsidRDefault="00810D8D" w:rsidP="00975806">
          <w:pPr>
            <w:pStyle w:val="TOC"/>
            <w:spacing w:before="0" w:line="440" w:lineRule="exact"/>
            <w:jc w:val="center"/>
            <w:rPr>
              <w:rFonts w:ascii="方正仿宋简体" w:eastAsia="方正仿宋简体"/>
              <w:color w:val="auto"/>
              <w:sz w:val="32"/>
              <w:szCs w:val="24"/>
            </w:rPr>
          </w:pPr>
          <w:r w:rsidRPr="00B145F2">
            <w:rPr>
              <w:rFonts w:ascii="方正仿宋简体" w:eastAsia="方正仿宋简体" w:hint="eastAsia"/>
              <w:color w:val="auto"/>
              <w:sz w:val="32"/>
              <w:szCs w:val="24"/>
              <w:lang w:val="zh-CN"/>
            </w:rPr>
            <w:t>目  录</w:t>
          </w:r>
        </w:p>
        <w:p w:rsidR="0088075F" w:rsidRPr="00B145F2" w:rsidRDefault="00810D8D" w:rsidP="0088075F">
          <w:pPr>
            <w:pStyle w:val="TOC1"/>
            <w:tabs>
              <w:tab w:val="right" w:leader="dot" w:pos="8296"/>
            </w:tabs>
            <w:spacing w:line="440" w:lineRule="exact"/>
            <w:ind w:firstLine="480"/>
            <w:rPr>
              <w:rFonts w:asciiTheme="minorHAnsi" w:eastAsiaTheme="minorEastAsia" w:hAnsiTheme="minorHAnsi"/>
              <w:noProof/>
              <w:sz w:val="20"/>
            </w:rPr>
          </w:pPr>
          <w:r w:rsidRPr="00B145F2">
            <w:rPr>
              <w:rFonts w:ascii="方正仿宋简体" w:hint="eastAsia"/>
              <w:sz w:val="24"/>
              <w:szCs w:val="24"/>
            </w:rPr>
            <w:fldChar w:fldCharType="begin"/>
          </w:r>
          <w:r w:rsidRPr="00B145F2">
            <w:rPr>
              <w:rFonts w:ascii="方正仿宋简体" w:hint="eastAsia"/>
              <w:sz w:val="24"/>
              <w:szCs w:val="24"/>
            </w:rPr>
            <w:instrText xml:space="preserve"> TOC \o "1-3" \h \z \u </w:instrText>
          </w:r>
          <w:r w:rsidRPr="00B145F2">
            <w:rPr>
              <w:rFonts w:ascii="方正仿宋简体" w:hint="eastAsia"/>
              <w:sz w:val="24"/>
              <w:szCs w:val="24"/>
            </w:rPr>
            <w:fldChar w:fldCharType="separate"/>
          </w:r>
          <w:hyperlink w:anchor="_Toc213511193" w:history="1">
            <w:r w:rsidR="0088075F" w:rsidRPr="00B145F2">
              <w:rPr>
                <w:rStyle w:val="a3"/>
                <w:rFonts w:hint="eastAsia"/>
                <w:noProof/>
                <w:color w:val="auto"/>
                <w:sz w:val="24"/>
              </w:rPr>
              <w:t>一、项目基本情况</w:t>
            </w:r>
            <w:r w:rsidR="0088075F" w:rsidRPr="00B145F2">
              <w:rPr>
                <w:noProof/>
                <w:webHidden/>
                <w:sz w:val="24"/>
              </w:rPr>
              <w:tab/>
            </w:r>
            <w:r w:rsidR="0088075F" w:rsidRPr="00B145F2">
              <w:rPr>
                <w:noProof/>
                <w:webHidden/>
                <w:sz w:val="24"/>
              </w:rPr>
              <w:fldChar w:fldCharType="begin"/>
            </w:r>
            <w:r w:rsidR="0088075F" w:rsidRPr="00B145F2">
              <w:rPr>
                <w:noProof/>
                <w:webHidden/>
                <w:sz w:val="24"/>
              </w:rPr>
              <w:instrText xml:space="preserve"> PAGEREF _Toc213511193 \h </w:instrText>
            </w:r>
            <w:r w:rsidR="0088075F" w:rsidRPr="00B145F2">
              <w:rPr>
                <w:noProof/>
                <w:webHidden/>
                <w:sz w:val="24"/>
              </w:rPr>
            </w:r>
            <w:r w:rsidR="0088075F" w:rsidRPr="00B145F2">
              <w:rPr>
                <w:noProof/>
                <w:webHidden/>
                <w:sz w:val="24"/>
              </w:rPr>
              <w:fldChar w:fldCharType="separate"/>
            </w:r>
            <w:r w:rsidR="00027F82" w:rsidRPr="00B145F2">
              <w:rPr>
                <w:noProof/>
                <w:webHidden/>
                <w:sz w:val="24"/>
              </w:rPr>
              <w:t>1</w:t>
            </w:r>
            <w:r w:rsidR="0088075F"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194" w:history="1">
            <w:r w:rsidRPr="00B145F2">
              <w:rPr>
                <w:rStyle w:val="a3"/>
                <w:rFonts w:hint="eastAsia"/>
                <w:noProof/>
                <w:color w:val="auto"/>
                <w:sz w:val="24"/>
              </w:rPr>
              <w:t>（一）项目背景</w:t>
            </w:r>
            <w:r w:rsidRPr="00B145F2">
              <w:rPr>
                <w:noProof/>
                <w:webHidden/>
                <w:sz w:val="24"/>
              </w:rPr>
              <w:tab/>
            </w:r>
            <w:r w:rsidRPr="00B145F2">
              <w:rPr>
                <w:noProof/>
                <w:webHidden/>
                <w:sz w:val="24"/>
              </w:rPr>
              <w:fldChar w:fldCharType="begin"/>
            </w:r>
            <w:r w:rsidRPr="00B145F2">
              <w:rPr>
                <w:noProof/>
                <w:webHidden/>
                <w:sz w:val="24"/>
              </w:rPr>
              <w:instrText xml:space="preserve"> PAGEREF _Toc213511194 \h </w:instrText>
            </w:r>
            <w:r w:rsidRPr="00B145F2">
              <w:rPr>
                <w:noProof/>
                <w:webHidden/>
                <w:sz w:val="24"/>
              </w:rPr>
            </w:r>
            <w:r w:rsidRPr="00B145F2">
              <w:rPr>
                <w:noProof/>
                <w:webHidden/>
                <w:sz w:val="24"/>
              </w:rPr>
              <w:fldChar w:fldCharType="separate"/>
            </w:r>
            <w:r w:rsidR="00027F82" w:rsidRPr="00B145F2">
              <w:rPr>
                <w:noProof/>
                <w:webHidden/>
                <w:sz w:val="24"/>
              </w:rPr>
              <w:t>1</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195" w:history="1">
            <w:r w:rsidRPr="00B145F2">
              <w:rPr>
                <w:rStyle w:val="a3"/>
                <w:rFonts w:hint="eastAsia"/>
                <w:noProof/>
                <w:color w:val="auto"/>
                <w:sz w:val="24"/>
              </w:rPr>
              <w:t>（二）资金概况</w:t>
            </w:r>
            <w:r w:rsidRPr="00B145F2">
              <w:rPr>
                <w:noProof/>
                <w:webHidden/>
                <w:sz w:val="24"/>
              </w:rPr>
              <w:tab/>
            </w:r>
            <w:r w:rsidRPr="00B145F2">
              <w:rPr>
                <w:noProof/>
                <w:webHidden/>
                <w:sz w:val="24"/>
              </w:rPr>
              <w:fldChar w:fldCharType="begin"/>
            </w:r>
            <w:r w:rsidRPr="00B145F2">
              <w:rPr>
                <w:noProof/>
                <w:webHidden/>
                <w:sz w:val="24"/>
              </w:rPr>
              <w:instrText xml:space="preserve"> PAGEREF _Toc213511195 \h </w:instrText>
            </w:r>
            <w:r w:rsidRPr="00B145F2">
              <w:rPr>
                <w:noProof/>
                <w:webHidden/>
                <w:sz w:val="24"/>
              </w:rPr>
            </w:r>
            <w:r w:rsidRPr="00B145F2">
              <w:rPr>
                <w:noProof/>
                <w:webHidden/>
                <w:sz w:val="24"/>
              </w:rPr>
              <w:fldChar w:fldCharType="separate"/>
            </w:r>
            <w:r w:rsidR="00027F82" w:rsidRPr="00B145F2">
              <w:rPr>
                <w:noProof/>
                <w:webHidden/>
                <w:sz w:val="24"/>
              </w:rPr>
              <w:t>2</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196" w:history="1">
            <w:r w:rsidRPr="00B145F2">
              <w:rPr>
                <w:rStyle w:val="a3"/>
                <w:rFonts w:hint="eastAsia"/>
                <w:noProof/>
                <w:color w:val="auto"/>
                <w:sz w:val="24"/>
              </w:rPr>
              <w:t>（三）评价目的</w:t>
            </w:r>
            <w:r w:rsidRPr="00B145F2">
              <w:rPr>
                <w:noProof/>
                <w:webHidden/>
                <w:sz w:val="24"/>
              </w:rPr>
              <w:tab/>
            </w:r>
            <w:r w:rsidRPr="00B145F2">
              <w:rPr>
                <w:noProof/>
                <w:webHidden/>
                <w:sz w:val="24"/>
              </w:rPr>
              <w:fldChar w:fldCharType="begin"/>
            </w:r>
            <w:r w:rsidRPr="00B145F2">
              <w:rPr>
                <w:noProof/>
                <w:webHidden/>
                <w:sz w:val="24"/>
              </w:rPr>
              <w:instrText xml:space="preserve"> PAGEREF _Toc213511196 \h </w:instrText>
            </w:r>
            <w:r w:rsidRPr="00B145F2">
              <w:rPr>
                <w:noProof/>
                <w:webHidden/>
                <w:sz w:val="24"/>
              </w:rPr>
            </w:r>
            <w:r w:rsidRPr="00B145F2">
              <w:rPr>
                <w:noProof/>
                <w:webHidden/>
                <w:sz w:val="24"/>
              </w:rPr>
              <w:fldChar w:fldCharType="separate"/>
            </w:r>
            <w:r w:rsidR="00027F82" w:rsidRPr="00B145F2">
              <w:rPr>
                <w:noProof/>
                <w:webHidden/>
                <w:sz w:val="24"/>
              </w:rPr>
              <w:t>2</w:t>
            </w:r>
            <w:r w:rsidRPr="00B145F2">
              <w:rPr>
                <w:noProof/>
                <w:webHidden/>
                <w:sz w:val="24"/>
              </w:rPr>
              <w:fldChar w:fldCharType="end"/>
            </w:r>
          </w:hyperlink>
        </w:p>
        <w:p w:rsidR="0088075F" w:rsidRPr="00B145F2" w:rsidRDefault="0088075F" w:rsidP="00027F82">
          <w:pPr>
            <w:pStyle w:val="TOC1"/>
            <w:tabs>
              <w:tab w:val="right" w:leader="dot" w:pos="8296"/>
            </w:tabs>
            <w:spacing w:line="440" w:lineRule="exact"/>
            <w:ind w:firstLine="560"/>
            <w:rPr>
              <w:rFonts w:asciiTheme="minorHAnsi" w:eastAsiaTheme="minorEastAsia" w:hAnsiTheme="minorHAnsi"/>
              <w:noProof/>
              <w:sz w:val="20"/>
            </w:rPr>
          </w:pPr>
          <w:hyperlink w:anchor="_Toc213511197" w:history="1">
            <w:r w:rsidRPr="00B145F2">
              <w:rPr>
                <w:rStyle w:val="a3"/>
                <w:rFonts w:hint="eastAsia"/>
                <w:noProof/>
                <w:color w:val="auto"/>
                <w:sz w:val="24"/>
              </w:rPr>
              <w:t>二、绩效评价工作实施</w:t>
            </w:r>
            <w:r w:rsidRPr="00B145F2">
              <w:rPr>
                <w:noProof/>
                <w:webHidden/>
                <w:sz w:val="24"/>
              </w:rPr>
              <w:tab/>
            </w:r>
            <w:r w:rsidRPr="00B145F2">
              <w:rPr>
                <w:noProof/>
                <w:webHidden/>
                <w:sz w:val="24"/>
              </w:rPr>
              <w:fldChar w:fldCharType="begin"/>
            </w:r>
            <w:r w:rsidRPr="00B145F2">
              <w:rPr>
                <w:noProof/>
                <w:webHidden/>
                <w:sz w:val="24"/>
              </w:rPr>
              <w:instrText xml:space="preserve"> PAGEREF _Toc213511197 \h </w:instrText>
            </w:r>
            <w:r w:rsidRPr="00B145F2">
              <w:rPr>
                <w:noProof/>
                <w:webHidden/>
                <w:sz w:val="24"/>
              </w:rPr>
            </w:r>
            <w:r w:rsidRPr="00B145F2">
              <w:rPr>
                <w:noProof/>
                <w:webHidden/>
                <w:sz w:val="24"/>
              </w:rPr>
              <w:fldChar w:fldCharType="separate"/>
            </w:r>
            <w:r w:rsidR="00027F82" w:rsidRPr="00B145F2">
              <w:rPr>
                <w:noProof/>
                <w:webHidden/>
                <w:sz w:val="24"/>
              </w:rPr>
              <w:t>2</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198" w:history="1">
            <w:r w:rsidRPr="00B145F2">
              <w:rPr>
                <w:rStyle w:val="a3"/>
                <w:rFonts w:hint="eastAsia"/>
                <w:noProof/>
                <w:color w:val="auto"/>
                <w:sz w:val="24"/>
              </w:rPr>
              <w:t>（一）评价依据</w:t>
            </w:r>
            <w:r w:rsidRPr="00B145F2">
              <w:rPr>
                <w:noProof/>
                <w:webHidden/>
                <w:sz w:val="24"/>
              </w:rPr>
              <w:tab/>
            </w:r>
            <w:r w:rsidRPr="00B145F2">
              <w:rPr>
                <w:noProof/>
                <w:webHidden/>
                <w:sz w:val="24"/>
              </w:rPr>
              <w:fldChar w:fldCharType="begin"/>
            </w:r>
            <w:r w:rsidRPr="00B145F2">
              <w:rPr>
                <w:noProof/>
                <w:webHidden/>
                <w:sz w:val="24"/>
              </w:rPr>
              <w:instrText xml:space="preserve"> PAGEREF _Toc213511198 \h </w:instrText>
            </w:r>
            <w:r w:rsidRPr="00B145F2">
              <w:rPr>
                <w:noProof/>
                <w:webHidden/>
                <w:sz w:val="24"/>
              </w:rPr>
            </w:r>
            <w:r w:rsidRPr="00B145F2">
              <w:rPr>
                <w:noProof/>
                <w:webHidden/>
                <w:sz w:val="24"/>
              </w:rPr>
              <w:fldChar w:fldCharType="separate"/>
            </w:r>
            <w:r w:rsidR="00027F82" w:rsidRPr="00B145F2">
              <w:rPr>
                <w:noProof/>
                <w:webHidden/>
                <w:sz w:val="24"/>
              </w:rPr>
              <w:t>2</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199" w:history="1">
            <w:r w:rsidRPr="00B145F2">
              <w:rPr>
                <w:rStyle w:val="a3"/>
                <w:rFonts w:hint="eastAsia"/>
                <w:noProof/>
                <w:color w:val="auto"/>
                <w:sz w:val="24"/>
              </w:rPr>
              <w:t>（二）评价原则</w:t>
            </w:r>
            <w:r w:rsidRPr="00B145F2">
              <w:rPr>
                <w:noProof/>
                <w:webHidden/>
                <w:sz w:val="24"/>
              </w:rPr>
              <w:tab/>
            </w:r>
            <w:r w:rsidRPr="00B145F2">
              <w:rPr>
                <w:noProof/>
                <w:webHidden/>
                <w:sz w:val="24"/>
              </w:rPr>
              <w:fldChar w:fldCharType="begin"/>
            </w:r>
            <w:r w:rsidRPr="00B145F2">
              <w:rPr>
                <w:noProof/>
                <w:webHidden/>
                <w:sz w:val="24"/>
              </w:rPr>
              <w:instrText xml:space="preserve"> PAGEREF _Toc213511199 \h </w:instrText>
            </w:r>
            <w:r w:rsidRPr="00B145F2">
              <w:rPr>
                <w:noProof/>
                <w:webHidden/>
                <w:sz w:val="24"/>
              </w:rPr>
            </w:r>
            <w:r w:rsidRPr="00B145F2">
              <w:rPr>
                <w:noProof/>
                <w:webHidden/>
                <w:sz w:val="24"/>
              </w:rPr>
              <w:fldChar w:fldCharType="separate"/>
            </w:r>
            <w:r w:rsidR="00027F82" w:rsidRPr="00B145F2">
              <w:rPr>
                <w:noProof/>
                <w:webHidden/>
                <w:sz w:val="24"/>
              </w:rPr>
              <w:t>3</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200" w:history="1">
            <w:r w:rsidRPr="00B145F2">
              <w:rPr>
                <w:rStyle w:val="a3"/>
                <w:rFonts w:hint="eastAsia"/>
                <w:noProof/>
                <w:color w:val="auto"/>
                <w:sz w:val="24"/>
              </w:rPr>
              <w:t>（三）评价方法</w:t>
            </w:r>
            <w:r w:rsidRPr="00B145F2">
              <w:rPr>
                <w:noProof/>
                <w:webHidden/>
                <w:sz w:val="24"/>
              </w:rPr>
              <w:tab/>
            </w:r>
            <w:r w:rsidRPr="00B145F2">
              <w:rPr>
                <w:noProof/>
                <w:webHidden/>
                <w:sz w:val="24"/>
              </w:rPr>
              <w:fldChar w:fldCharType="begin"/>
            </w:r>
            <w:r w:rsidRPr="00B145F2">
              <w:rPr>
                <w:noProof/>
                <w:webHidden/>
                <w:sz w:val="24"/>
              </w:rPr>
              <w:instrText xml:space="preserve"> PAGEREF _Toc213511200 \h </w:instrText>
            </w:r>
            <w:r w:rsidRPr="00B145F2">
              <w:rPr>
                <w:noProof/>
                <w:webHidden/>
                <w:sz w:val="24"/>
              </w:rPr>
            </w:r>
            <w:r w:rsidRPr="00B145F2">
              <w:rPr>
                <w:noProof/>
                <w:webHidden/>
                <w:sz w:val="24"/>
              </w:rPr>
              <w:fldChar w:fldCharType="separate"/>
            </w:r>
            <w:r w:rsidR="00027F82" w:rsidRPr="00B145F2">
              <w:rPr>
                <w:noProof/>
                <w:webHidden/>
                <w:sz w:val="24"/>
              </w:rPr>
              <w:t>3</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201" w:history="1">
            <w:r w:rsidRPr="00B145F2">
              <w:rPr>
                <w:rStyle w:val="a3"/>
                <w:rFonts w:hint="eastAsia"/>
                <w:noProof/>
                <w:color w:val="auto"/>
                <w:sz w:val="24"/>
              </w:rPr>
              <w:t>（四）评价指标体系</w:t>
            </w:r>
            <w:r w:rsidRPr="00B145F2">
              <w:rPr>
                <w:noProof/>
                <w:webHidden/>
                <w:sz w:val="24"/>
              </w:rPr>
              <w:tab/>
            </w:r>
            <w:r w:rsidRPr="00B145F2">
              <w:rPr>
                <w:noProof/>
                <w:webHidden/>
                <w:sz w:val="24"/>
              </w:rPr>
              <w:fldChar w:fldCharType="begin"/>
            </w:r>
            <w:r w:rsidRPr="00B145F2">
              <w:rPr>
                <w:noProof/>
                <w:webHidden/>
                <w:sz w:val="24"/>
              </w:rPr>
              <w:instrText xml:space="preserve"> PAGEREF _Toc213511201 \h </w:instrText>
            </w:r>
            <w:r w:rsidRPr="00B145F2">
              <w:rPr>
                <w:noProof/>
                <w:webHidden/>
                <w:sz w:val="24"/>
              </w:rPr>
            </w:r>
            <w:r w:rsidRPr="00B145F2">
              <w:rPr>
                <w:noProof/>
                <w:webHidden/>
                <w:sz w:val="24"/>
              </w:rPr>
              <w:fldChar w:fldCharType="separate"/>
            </w:r>
            <w:r w:rsidR="00027F82" w:rsidRPr="00B145F2">
              <w:rPr>
                <w:noProof/>
                <w:webHidden/>
                <w:sz w:val="24"/>
              </w:rPr>
              <w:t>4</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202" w:history="1">
            <w:r w:rsidRPr="00B145F2">
              <w:rPr>
                <w:rStyle w:val="a3"/>
                <w:rFonts w:hint="eastAsia"/>
                <w:noProof/>
                <w:color w:val="auto"/>
                <w:sz w:val="24"/>
              </w:rPr>
              <w:t>（五）评价工作组织实施</w:t>
            </w:r>
            <w:r w:rsidRPr="00B145F2">
              <w:rPr>
                <w:noProof/>
                <w:webHidden/>
                <w:sz w:val="24"/>
              </w:rPr>
              <w:tab/>
            </w:r>
            <w:r w:rsidRPr="00B145F2">
              <w:rPr>
                <w:noProof/>
                <w:webHidden/>
                <w:sz w:val="24"/>
              </w:rPr>
              <w:fldChar w:fldCharType="begin"/>
            </w:r>
            <w:r w:rsidRPr="00B145F2">
              <w:rPr>
                <w:noProof/>
                <w:webHidden/>
                <w:sz w:val="24"/>
              </w:rPr>
              <w:instrText xml:space="preserve"> PAGEREF _Toc213511202 \h </w:instrText>
            </w:r>
            <w:r w:rsidRPr="00B145F2">
              <w:rPr>
                <w:noProof/>
                <w:webHidden/>
                <w:sz w:val="24"/>
              </w:rPr>
            </w:r>
            <w:r w:rsidRPr="00B145F2">
              <w:rPr>
                <w:noProof/>
                <w:webHidden/>
                <w:sz w:val="24"/>
              </w:rPr>
              <w:fldChar w:fldCharType="separate"/>
            </w:r>
            <w:r w:rsidR="00027F82" w:rsidRPr="00B145F2">
              <w:rPr>
                <w:noProof/>
                <w:webHidden/>
                <w:sz w:val="24"/>
              </w:rPr>
              <w:t>5</w:t>
            </w:r>
            <w:r w:rsidRPr="00B145F2">
              <w:rPr>
                <w:noProof/>
                <w:webHidden/>
                <w:sz w:val="24"/>
              </w:rPr>
              <w:fldChar w:fldCharType="end"/>
            </w:r>
          </w:hyperlink>
        </w:p>
        <w:p w:rsidR="0088075F" w:rsidRPr="00B145F2" w:rsidRDefault="0088075F" w:rsidP="00027F82">
          <w:pPr>
            <w:pStyle w:val="TOC1"/>
            <w:tabs>
              <w:tab w:val="right" w:leader="dot" w:pos="8296"/>
            </w:tabs>
            <w:spacing w:line="440" w:lineRule="exact"/>
            <w:ind w:firstLine="560"/>
            <w:rPr>
              <w:rFonts w:asciiTheme="minorHAnsi" w:eastAsiaTheme="minorEastAsia" w:hAnsiTheme="minorHAnsi"/>
              <w:noProof/>
              <w:sz w:val="20"/>
            </w:rPr>
          </w:pPr>
          <w:hyperlink w:anchor="_Toc213511203" w:history="1">
            <w:r w:rsidRPr="00B145F2">
              <w:rPr>
                <w:rStyle w:val="a3"/>
                <w:rFonts w:hint="eastAsia"/>
                <w:noProof/>
                <w:color w:val="auto"/>
                <w:sz w:val="24"/>
              </w:rPr>
              <w:t>三、绩效分析</w:t>
            </w:r>
            <w:r w:rsidRPr="00B145F2">
              <w:rPr>
                <w:noProof/>
                <w:webHidden/>
                <w:sz w:val="24"/>
              </w:rPr>
              <w:tab/>
            </w:r>
            <w:r w:rsidRPr="00B145F2">
              <w:rPr>
                <w:noProof/>
                <w:webHidden/>
                <w:sz w:val="24"/>
              </w:rPr>
              <w:fldChar w:fldCharType="begin"/>
            </w:r>
            <w:r w:rsidRPr="00B145F2">
              <w:rPr>
                <w:noProof/>
                <w:webHidden/>
                <w:sz w:val="24"/>
              </w:rPr>
              <w:instrText xml:space="preserve"> PAGEREF _Toc213511203 \h </w:instrText>
            </w:r>
            <w:r w:rsidRPr="00B145F2">
              <w:rPr>
                <w:noProof/>
                <w:webHidden/>
                <w:sz w:val="24"/>
              </w:rPr>
            </w:r>
            <w:r w:rsidRPr="00B145F2">
              <w:rPr>
                <w:noProof/>
                <w:webHidden/>
                <w:sz w:val="24"/>
              </w:rPr>
              <w:fldChar w:fldCharType="separate"/>
            </w:r>
            <w:r w:rsidR="00027F82" w:rsidRPr="00B145F2">
              <w:rPr>
                <w:noProof/>
                <w:webHidden/>
                <w:sz w:val="24"/>
              </w:rPr>
              <w:t>7</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204" w:history="1">
            <w:r w:rsidRPr="00B145F2">
              <w:rPr>
                <w:rStyle w:val="a3"/>
                <w:rFonts w:hint="eastAsia"/>
                <w:noProof/>
                <w:color w:val="auto"/>
                <w:sz w:val="24"/>
              </w:rPr>
              <w:t>（一）评价结论</w:t>
            </w:r>
            <w:r w:rsidRPr="00B145F2">
              <w:rPr>
                <w:noProof/>
                <w:webHidden/>
                <w:sz w:val="24"/>
              </w:rPr>
              <w:tab/>
            </w:r>
            <w:r w:rsidRPr="00B145F2">
              <w:rPr>
                <w:noProof/>
                <w:webHidden/>
                <w:sz w:val="24"/>
              </w:rPr>
              <w:fldChar w:fldCharType="begin"/>
            </w:r>
            <w:r w:rsidRPr="00B145F2">
              <w:rPr>
                <w:noProof/>
                <w:webHidden/>
                <w:sz w:val="24"/>
              </w:rPr>
              <w:instrText xml:space="preserve"> PAGEREF _Toc213511204 \h </w:instrText>
            </w:r>
            <w:r w:rsidRPr="00B145F2">
              <w:rPr>
                <w:noProof/>
                <w:webHidden/>
                <w:sz w:val="24"/>
              </w:rPr>
            </w:r>
            <w:r w:rsidRPr="00B145F2">
              <w:rPr>
                <w:noProof/>
                <w:webHidden/>
                <w:sz w:val="24"/>
              </w:rPr>
              <w:fldChar w:fldCharType="separate"/>
            </w:r>
            <w:r w:rsidR="00027F82" w:rsidRPr="00B145F2">
              <w:rPr>
                <w:noProof/>
                <w:webHidden/>
                <w:sz w:val="24"/>
              </w:rPr>
              <w:t>7</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205" w:history="1">
            <w:r w:rsidRPr="00B145F2">
              <w:rPr>
                <w:rStyle w:val="a3"/>
                <w:rFonts w:hint="eastAsia"/>
                <w:noProof/>
                <w:color w:val="auto"/>
                <w:sz w:val="24"/>
              </w:rPr>
              <w:t>（二）绩效分析</w:t>
            </w:r>
            <w:r w:rsidRPr="00B145F2">
              <w:rPr>
                <w:noProof/>
                <w:webHidden/>
                <w:sz w:val="24"/>
              </w:rPr>
              <w:tab/>
            </w:r>
            <w:r w:rsidRPr="00B145F2">
              <w:rPr>
                <w:noProof/>
                <w:webHidden/>
                <w:sz w:val="24"/>
              </w:rPr>
              <w:fldChar w:fldCharType="begin"/>
            </w:r>
            <w:r w:rsidRPr="00B145F2">
              <w:rPr>
                <w:noProof/>
                <w:webHidden/>
                <w:sz w:val="24"/>
              </w:rPr>
              <w:instrText xml:space="preserve"> PAGEREF _Toc213511205 \h </w:instrText>
            </w:r>
            <w:r w:rsidRPr="00B145F2">
              <w:rPr>
                <w:noProof/>
                <w:webHidden/>
                <w:sz w:val="24"/>
              </w:rPr>
            </w:r>
            <w:r w:rsidRPr="00B145F2">
              <w:rPr>
                <w:noProof/>
                <w:webHidden/>
                <w:sz w:val="24"/>
              </w:rPr>
              <w:fldChar w:fldCharType="separate"/>
            </w:r>
            <w:r w:rsidR="00027F82" w:rsidRPr="00B145F2">
              <w:rPr>
                <w:noProof/>
                <w:webHidden/>
                <w:sz w:val="24"/>
              </w:rPr>
              <w:t>7</w:t>
            </w:r>
            <w:r w:rsidRPr="00B145F2">
              <w:rPr>
                <w:noProof/>
                <w:webHidden/>
                <w:sz w:val="24"/>
              </w:rPr>
              <w:fldChar w:fldCharType="end"/>
            </w:r>
          </w:hyperlink>
        </w:p>
        <w:p w:rsidR="0088075F" w:rsidRPr="00B145F2" w:rsidRDefault="0088075F" w:rsidP="00027F82">
          <w:pPr>
            <w:pStyle w:val="TOC3"/>
            <w:spacing w:line="440" w:lineRule="exact"/>
            <w:ind w:leftChars="0" w:left="0"/>
            <w:rPr>
              <w:rFonts w:asciiTheme="minorHAnsi" w:eastAsiaTheme="minorEastAsia" w:hAnsiTheme="minorHAnsi"/>
              <w:noProof/>
              <w:sz w:val="20"/>
            </w:rPr>
          </w:pPr>
          <w:hyperlink w:anchor="_Toc213511206" w:history="1">
            <w:r w:rsidRPr="00B145F2">
              <w:rPr>
                <w:rStyle w:val="a3"/>
                <w:noProof/>
                <w:color w:val="auto"/>
                <w:sz w:val="24"/>
              </w:rPr>
              <w:t>1</w:t>
            </w:r>
            <w:r w:rsidRPr="00B145F2">
              <w:rPr>
                <w:rStyle w:val="a3"/>
                <w:rFonts w:hint="eastAsia"/>
                <w:noProof/>
                <w:color w:val="auto"/>
                <w:sz w:val="24"/>
              </w:rPr>
              <w:t>、决策指标分析</w:t>
            </w:r>
            <w:r w:rsidRPr="00B145F2">
              <w:rPr>
                <w:noProof/>
                <w:webHidden/>
                <w:sz w:val="24"/>
              </w:rPr>
              <w:tab/>
            </w:r>
            <w:r w:rsidRPr="00B145F2">
              <w:rPr>
                <w:noProof/>
                <w:webHidden/>
                <w:sz w:val="24"/>
              </w:rPr>
              <w:fldChar w:fldCharType="begin"/>
            </w:r>
            <w:r w:rsidRPr="00B145F2">
              <w:rPr>
                <w:noProof/>
                <w:webHidden/>
                <w:sz w:val="24"/>
              </w:rPr>
              <w:instrText xml:space="preserve"> PAGEREF _Toc213511206 \h </w:instrText>
            </w:r>
            <w:r w:rsidRPr="00B145F2">
              <w:rPr>
                <w:noProof/>
                <w:webHidden/>
                <w:sz w:val="24"/>
              </w:rPr>
            </w:r>
            <w:r w:rsidRPr="00B145F2">
              <w:rPr>
                <w:noProof/>
                <w:webHidden/>
                <w:sz w:val="24"/>
              </w:rPr>
              <w:fldChar w:fldCharType="separate"/>
            </w:r>
            <w:r w:rsidR="00027F82" w:rsidRPr="00B145F2">
              <w:rPr>
                <w:noProof/>
                <w:webHidden/>
                <w:sz w:val="24"/>
              </w:rPr>
              <w:t>8</w:t>
            </w:r>
            <w:r w:rsidRPr="00B145F2">
              <w:rPr>
                <w:noProof/>
                <w:webHidden/>
                <w:sz w:val="24"/>
              </w:rPr>
              <w:fldChar w:fldCharType="end"/>
            </w:r>
          </w:hyperlink>
        </w:p>
        <w:p w:rsidR="0088075F" w:rsidRPr="00B145F2" w:rsidRDefault="0088075F" w:rsidP="00027F82">
          <w:pPr>
            <w:pStyle w:val="TOC3"/>
            <w:spacing w:line="440" w:lineRule="exact"/>
            <w:ind w:leftChars="0" w:left="0"/>
            <w:rPr>
              <w:rFonts w:asciiTheme="minorHAnsi" w:eastAsiaTheme="minorEastAsia" w:hAnsiTheme="minorHAnsi"/>
              <w:noProof/>
              <w:sz w:val="20"/>
            </w:rPr>
          </w:pPr>
          <w:hyperlink w:anchor="_Toc213511207" w:history="1">
            <w:r w:rsidRPr="00B145F2">
              <w:rPr>
                <w:rStyle w:val="a3"/>
                <w:noProof/>
                <w:color w:val="auto"/>
                <w:sz w:val="24"/>
              </w:rPr>
              <w:t>2</w:t>
            </w:r>
            <w:r w:rsidRPr="00B145F2">
              <w:rPr>
                <w:rStyle w:val="a3"/>
                <w:rFonts w:hint="eastAsia"/>
                <w:noProof/>
                <w:color w:val="auto"/>
                <w:sz w:val="24"/>
              </w:rPr>
              <w:t>、过程指标分析</w:t>
            </w:r>
            <w:r w:rsidRPr="00B145F2">
              <w:rPr>
                <w:noProof/>
                <w:webHidden/>
                <w:sz w:val="24"/>
              </w:rPr>
              <w:tab/>
            </w:r>
            <w:r w:rsidRPr="00B145F2">
              <w:rPr>
                <w:noProof/>
                <w:webHidden/>
                <w:sz w:val="24"/>
              </w:rPr>
              <w:fldChar w:fldCharType="begin"/>
            </w:r>
            <w:r w:rsidRPr="00B145F2">
              <w:rPr>
                <w:noProof/>
                <w:webHidden/>
                <w:sz w:val="24"/>
              </w:rPr>
              <w:instrText xml:space="preserve"> PAGEREF _Toc213511207 \h </w:instrText>
            </w:r>
            <w:r w:rsidRPr="00B145F2">
              <w:rPr>
                <w:noProof/>
                <w:webHidden/>
                <w:sz w:val="24"/>
              </w:rPr>
            </w:r>
            <w:r w:rsidRPr="00B145F2">
              <w:rPr>
                <w:noProof/>
                <w:webHidden/>
                <w:sz w:val="24"/>
              </w:rPr>
              <w:fldChar w:fldCharType="separate"/>
            </w:r>
            <w:r w:rsidR="00027F82" w:rsidRPr="00B145F2">
              <w:rPr>
                <w:noProof/>
                <w:webHidden/>
                <w:sz w:val="24"/>
              </w:rPr>
              <w:t>9</w:t>
            </w:r>
            <w:r w:rsidRPr="00B145F2">
              <w:rPr>
                <w:noProof/>
                <w:webHidden/>
                <w:sz w:val="24"/>
              </w:rPr>
              <w:fldChar w:fldCharType="end"/>
            </w:r>
          </w:hyperlink>
        </w:p>
        <w:p w:rsidR="0088075F" w:rsidRPr="00B145F2" w:rsidRDefault="0088075F" w:rsidP="00027F82">
          <w:pPr>
            <w:pStyle w:val="TOC3"/>
            <w:spacing w:line="440" w:lineRule="exact"/>
            <w:ind w:leftChars="0" w:left="0"/>
            <w:rPr>
              <w:rFonts w:asciiTheme="minorHAnsi" w:eastAsiaTheme="minorEastAsia" w:hAnsiTheme="minorHAnsi"/>
              <w:noProof/>
              <w:sz w:val="20"/>
            </w:rPr>
          </w:pPr>
          <w:hyperlink w:anchor="_Toc213511208" w:history="1">
            <w:r w:rsidRPr="00B145F2">
              <w:rPr>
                <w:rStyle w:val="a3"/>
                <w:noProof/>
                <w:color w:val="auto"/>
                <w:sz w:val="24"/>
              </w:rPr>
              <w:t>3</w:t>
            </w:r>
            <w:r w:rsidRPr="00B145F2">
              <w:rPr>
                <w:rStyle w:val="a3"/>
                <w:rFonts w:hint="eastAsia"/>
                <w:noProof/>
                <w:color w:val="auto"/>
                <w:sz w:val="24"/>
              </w:rPr>
              <w:t>、产出指标分析</w:t>
            </w:r>
            <w:r w:rsidRPr="00B145F2">
              <w:rPr>
                <w:noProof/>
                <w:webHidden/>
                <w:sz w:val="24"/>
              </w:rPr>
              <w:tab/>
            </w:r>
            <w:r w:rsidRPr="00B145F2">
              <w:rPr>
                <w:noProof/>
                <w:webHidden/>
                <w:sz w:val="24"/>
              </w:rPr>
              <w:fldChar w:fldCharType="begin"/>
            </w:r>
            <w:r w:rsidRPr="00B145F2">
              <w:rPr>
                <w:noProof/>
                <w:webHidden/>
                <w:sz w:val="24"/>
              </w:rPr>
              <w:instrText xml:space="preserve"> PAGEREF _Toc213511208 \h </w:instrText>
            </w:r>
            <w:r w:rsidRPr="00B145F2">
              <w:rPr>
                <w:noProof/>
                <w:webHidden/>
                <w:sz w:val="24"/>
              </w:rPr>
            </w:r>
            <w:r w:rsidRPr="00B145F2">
              <w:rPr>
                <w:noProof/>
                <w:webHidden/>
                <w:sz w:val="24"/>
              </w:rPr>
              <w:fldChar w:fldCharType="separate"/>
            </w:r>
            <w:r w:rsidR="00027F82" w:rsidRPr="00B145F2">
              <w:rPr>
                <w:noProof/>
                <w:webHidden/>
                <w:sz w:val="24"/>
              </w:rPr>
              <w:t>10</w:t>
            </w:r>
            <w:r w:rsidRPr="00B145F2">
              <w:rPr>
                <w:noProof/>
                <w:webHidden/>
                <w:sz w:val="24"/>
              </w:rPr>
              <w:fldChar w:fldCharType="end"/>
            </w:r>
          </w:hyperlink>
        </w:p>
        <w:p w:rsidR="0088075F" w:rsidRPr="00B145F2" w:rsidRDefault="0088075F" w:rsidP="00027F82">
          <w:pPr>
            <w:pStyle w:val="TOC3"/>
            <w:spacing w:line="440" w:lineRule="exact"/>
            <w:ind w:leftChars="0" w:left="0"/>
            <w:rPr>
              <w:rFonts w:asciiTheme="minorHAnsi" w:eastAsiaTheme="minorEastAsia" w:hAnsiTheme="minorHAnsi"/>
              <w:noProof/>
              <w:sz w:val="20"/>
            </w:rPr>
          </w:pPr>
          <w:hyperlink w:anchor="_Toc213511209" w:history="1">
            <w:r w:rsidRPr="00B145F2">
              <w:rPr>
                <w:rStyle w:val="a3"/>
                <w:noProof/>
                <w:color w:val="auto"/>
                <w:sz w:val="24"/>
              </w:rPr>
              <w:t>4</w:t>
            </w:r>
            <w:r w:rsidRPr="00B145F2">
              <w:rPr>
                <w:rStyle w:val="a3"/>
                <w:rFonts w:hint="eastAsia"/>
                <w:noProof/>
                <w:color w:val="auto"/>
                <w:sz w:val="24"/>
              </w:rPr>
              <w:t>、效益指标分析</w:t>
            </w:r>
            <w:r w:rsidRPr="00B145F2">
              <w:rPr>
                <w:noProof/>
                <w:webHidden/>
                <w:sz w:val="24"/>
              </w:rPr>
              <w:tab/>
            </w:r>
            <w:r w:rsidRPr="00B145F2">
              <w:rPr>
                <w:noProof/>
                <w:webHidden/>
                <w:sz w:val="24"/>
              </w:rPr>
              <w:fldChar w:fldCharType="begin"/>
            </w:r>
            <w:r w:rsidRPr="00B145F2">
              <w:rPr>
                <w:noProof/>
                <w:webHidden/>
                <w:sz w:val="24"/>
              </w:rPr>
              <w:instrText xml:space="preserve"> PAGEREF _Toc213511209 \h </w:instrText>
            </w:r>
            <w:r w:rsidRPr="00B145F2">
              <w:rPr>
                <w:noProof/>
                <w:webHidden/>
                <w:sz w:val="24"/>
              </w:rPr>
            </w:r>
            <w:r w:rsidRPr="00B145F2">
              <w:rPr>
                <w:noProof/>
                <w:webHidden/>
                <w:sz w:val="24"/>
              </w:rPr>
              <w:fldChar w:fldCharType="separate"/>
            </w:r>
            <w:r w:rsidR="00027F82" w:rsidRPr="00B145F2">
              <w:rPr>
                <w:noProof/>
                <w:webHidden/>
                <w:sz w:val="24"/>
              </w:rPr>
              <w:t>12</w:t>
            </w:r>
            <w:r w:rsidRPr="00B145F2">
              <w:rPr>
                <w:noProof/>
                <w:webHidden/>
                <w:sz w:val="24"/>
              </w:rPr>
              <w:fldChar w:fldCharType="end"/>
            </w:r>
          </w:hyperlink>
        </w:p>
        <w:p w:rsidR="0088075F" w:rsidRPr="00B145F2" w:rsidRDefault="0088075F" w:rsidP="00027F82">
          <w:pPr>
            <w:pStyle w:val="TOC1"/>
            <w:tabs>
              <w:tab w:val="right" w:leader="dot" w:pos="8296"/>
            </w:tabs>
            <w:spacing w:line="440" w:lineRule="exact"/>
            <w:ind w:firstLine="560"/>
            <w:rPr>
              <w:rFonts w:asciiTheme="minorHAnsi" w:eastAsiaTheme="minorEastAsia" w:hAnsiTheme="minorHAnsi"/>
              <w:noProof/>
              <w:sz w:val="20"/>
            </w:rPr>
          </w:pPr>
          <w:hyperlink w:anchor="_Toc213511210" w:history="1">
            <w:r w:rsidRPr="00B145F2">
              <w:rPr>
                <w:rStyle w:val="a3"/>
                <w:rFonts w:hint="eastAsia"/>
                <w:noProof/>
                <w:color w:val="auto"/>
                <w:sz w:val="24"/>
              </w:rPr>
              <w:t>四、存在问题和建议</w:t>
            </w:r>
            <w:r w:rsidRPr="00B145F2">
              <w:rPr>
                <w:noProof/>
                <w:webHidden/>
                <w:sz w:val="24"/>
              </w:rPr>
              <w:tab/>
            </w:r>
            <w:r w:rsidRPr="00B145F2">
              <w:rPr>
                <w:noProof/>
                <w:webHidden/>
                <w:sz w:val="24"/>
              </w:rPr>
              <w:fldChar w:fldCharType="begin"/>
            </w:r>
            <w:r w:rsidRPr="00B145F2">
              <w:rPr>
                <w:noProof/>
                <w:webHidden/>
                <w:sz w:val="24"/>
              </w:rPr>
              <w:instrText xml:space="preserve"> PAGEREF _Toc213511210 \h </w:instrText>
            </w:r>
            <w:r w:rsidRPr="00B145F2">
              <w:rPr>
                <w:noProof/>
                <w:webHidden/>
                <w:sz w:val="24"/>
              </w:rPr>
            </w:r>
            <w:r w:rsidRPr="00B145F2">
              <w:rPr>
                <w:noProof/>
                <w:webHidden/>
                <w:sz w:val="24"/>
              </w:rPr>
              <w:fldChar w:fldCharType="separate"/>
            </w:r>
            <w:r w:rsidR="00027F82" w:rsidRPr="00B145F2">
              <w:rPr>
                <w:noProof/>
                <w:webHidden/>
                <w:sz w:val="24"/>
              </w:rPr>
              <w:t>15</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0"/>
            </w:rPr>
          </w:pPr>
          <w:hyperlink w:anchor="_Toc213511211" w:history="1">
            <w:r w:rsidRPr="00B145F2">
              <w:rPr>
                <w:rStyle w:val="a3"/>
                <w:rFonts w:hint="eastAsia"/>
                <w:noProof/>
                <w:color w:val="auto"/>
                <w:sz w:val="24"/>
              </w:rPr>
              <w:t>（一）项目存在的问题</w:t>
            </w:r>
            <w:r w:rsidRPr="00B145F2">
              <w:rPr>
                <w:noProof/>
                <w:webHidden/>
                <w:sz w:val="24"/>
              </w:rPr>
              <w:tab/>
            </w:r>
            <w:r w:rsidRPr="00B145F2">
              <w:rPr>
                <w:noProof/>
                <w:webHidden/>
                <w:sz w:val="24"/>
              </w:rPr>
              <w:fldChar w:fldCharType="begin"/>
            </w:r>
            <w:r w:rsidRPr="00B145F2">
              <w:rPr>
                <w:noProof/>
                <w:webHidden/>
                <w:sz w:val="24"/>
              </w:rPr>
              <w:instrText xml:space="preserve"> PAGEREF _Toc213511211 \h </w:instrText>
            </w:r>
            <w:r w:rsidRPr="00B145F2">
              <w:rPr>
                <w:noProof/>
                <w:webHidden/>
                <w:sz w:val="24"/>
              </w:rPr>
            </w:r>
            <w:r w:rsidRPr="00B145F2">
              <w:rPr>
                <w:noProof/>
                <w:webHidden/>
                <w:sz w:val="24"/>
              </w:rPr>
              <w:fldChar w:fldCharType="separate"/>
            </w:r>
            <w:r w:rsidR="00027F82" w:rsidRPr="00B145F2">
              <w:rPr>
                <w:noProof/>
                <w:webHidden/>
                <w:sz w:val="24"/>
              </w:rPr>
              <w:t>15</w:t>
            </w:r>
            <w:r w:rsidRPr="00B145F2">
              <w:rPr>
                <w:noProof/>
                <w:webHidden/>
                <w:sz w:val="24"/>
              </w:rPr>
              <w:fldChar w:fldCharType="end"/>
            </w:r>
          </w:hyperlink>
        </w:p>
        <w:p w:rsidR="0088075F" w:rsidRPr="00B145F2" w:rsidRDefault="0088075F" w:rsidP="00027F82">
          <w:pPr>
            <w:pStyle w:val="TOC3"/>
            <w:spacing w:line="440" w:lineRule="exact"/>
            <w:ind w:leftChars="0" w:left="0"/>
            <w:rPr>
              <w:rFonts w:asciiTheme="minorHAnsi" w:eastAsiaTheme="minorEastAsia" w:hAnsiTheme="minorHAnsi"/>
              <w:noProof/>
              <w:sz w:val="20"/>
            </w:rPr>
          </w:pPr>
          <w:hyperlink w:anchor="_Toc213511212" w:history="1">
            <w:r w:rsidRPr="00B145F2">
              <w:rPr>
                <w:rStyle w:val="a3"/>
                <w:noProof/>
                <w:color w:val="auto"/>
                <w:sz w:val="24"/>
              </w:rPr>
              <w:t>1</w:t>
            </w:r>
            <w:r w:rsidRPr="00B145F2">
              <w:rPr>
                <w:rStyle w:val="a3"/>
                <w:rFonts w:hint="eastAsia"/>
                <w:noProof/>
                <w:color w:val="auto"/>
                <w:sz w:val="24"/>
              </w:rPr>
              <w:t>、项目绩效指标体系不完整，维度缺失</w:t>
            </w:r>
            <w:r w:rsidRPr="00B145F2">
              <w:rPr>
                <w:noProof/>
                <w:webHidden/>
                <w:sz w:val="24"/>
              </w:rPr>
              <w:tab/>
            </w:r>
            <w:r w:rsidRPr="00B145F2">
              <w:rPr>
                <w:noProof/>
                <w:webHidden/>
                <w:sz w:val="24"/>
              </w:rPr>
              <w:fldChar w:fldCharType="begin"/>
            </w:r>
            <w:r w:rsidRPr="00B145F2">
              <w:rPr>
                <w:noProof/>
                <w:webHidden/>
                <w:sz w:val="24"/>
              </w:rPr>
              <w:instrText xml:space="preserve"> PAGEREF _Toc213511212 \h </w:instrText>
            </w:r>
            <w:r w:rsidRPr="00B145F2">
              <w:rPr>
                <w:noProof/>
                <w:webHidden/>
                <w:sz w:val="24"/>
              </w:rPr>
            </w:r>
            <w:r w:rsidRPr="00B145F2">
              <w:rPr>
                <w:noProof/>
                <w:webHidden/>
                <w:sz w:val="24"/>
              </w:rPr>
              <w:fldChar w:fldCharType="separate"/>
            </w:r>
            <w:r w:rsidR="00027F82" w:rsidRPr="00B145F2">
              <w:rPr>
                <w:noProof/>
                <w:webHidden/>
                <w:sz w:val="24"/>
              </w:rPr>
              <w:t>15</w:t>
            </w:r>
            <w:r w:rsidRPr="00B145F2">
              <w:rPr>
                <w:noProof/>
                <w:webHidden/>
                <w:sz w:val="24"/>
              </w:rPr>
              <w:fldChar w:fldCharType="end"/>
            </w:r>
          </w:hyperlink>
        </w:p>
        <w:p w:rsidR="0088075F" w:rsidRPr="00B145F2" w:rsidRDefault="0088075F" w:rsidP="00027F82">
          <w:pPr>
            <w:pStyle w:val="TOC3"/>
            <w:spacing w:line="440" w:lineRule="exact"/>
            <w:ind w:leftChars="0" w:left="0"/>
            <w:rPr>
              <w:rFonts w:asciiTheme="minorHAnsi" w:eastAsiaTheme="minorEastAsia" w:hAnsiTheme="minorHAnsi"/>
              <w:noProof/>
              <w:sz w:val="20"/>
            </w:rPr>
          </w:pPr>
          <w:hyperlink w:anchor="_Toc213511213" w:history="1">
            <w:r w:rsidRPr="00B145F2">
              <w:rPr>
                <w:rStyle w:val="a3"/>
                <w:noProof/>
                <w:color w:val="auto"/>
                <w:sz w:val="24"/>
              </w:rPr>
              <w:t>2</w:t>
            </w:r>
            <w:r w:rsidRPr="00B145F2">
              <w:rPr>
                <w:rStyle w:val="a3"/>
                <w:rFonts w:hint="eastAsia"/>
                <w:noProof/>
                <w:color w:val="auto"/>
                <w:sz w:val="24"/>
              </w:rPr>
              <w:t>、运维记录信息不完整</w:t>
            </w:r>
            <w:r w:rsidRPr="00B145F2">
              <w:rPr>
                <w:noProof/>
                <w:webHidden/>
                <w:sz w:val="24"/>
              </w:rPr>
              <w:tab/>
            </w:r>
            <w:r w:rsidRPr="00B145F2">
              <w:rPr>
                <w:noProof/>
                <w:webHidden/>
                <w:sz w:val="24"/>
              </w:rPr>
              <w:fldChar w:fldCharType="begin"/>
            </w:r>
            <w:r w:rsidRPr="00B145F2">
              <w:rPr>
                <w:noProof/>
                <w:webHidden/>
                <w:sz w:val="24"/>
              </w:rPr>
              <w:instrText xml:space="preserve"> PAGEREF _Toc213511213 \h </w:instrText>
            </w:r>
            <w:r w:rsidRPr="00B145F2">
              <w:rPr>
                <w:noProof/>
                <w:webHidden/>
                <w:sz w:val="24"/>
              </w:rPr>
            </w:r>
            <w:r w:rsidRPr="00B145F2">
              <w:rPr>
                <w:noProof/>
                <w:webHidden/>
                <w:sz w:val="24"/>
              </w:rPr>
              <w:fldChar w:fldCharType="separate"/>
            </w:r>
            <w:r w:rsidR="00027F82" w:rsidRPr="00B145F2">
              <w:rPr>
                <w:noProof/>
                <w:webHidden/>
                <w:sz w:val="24"/>
              </w:rPr>
              <w:t>15</w:t>
            </w:r>
            <w:r w:rsidRPr="00B145F2">
              <w:rPr>
                <w:noProof/>
                <w:webHidden/>
                <w:sz w:val="24"/>
              </w:rPr>
              <w:fldChar w:fldCharType="end"/>
            </w:r>
          </w:hyperlink>
        </w:p>
        <w:p w:rsidR="0088075F" w:rsidRPr="00B145F2" w:rsidRDefault="0088075F" w:rsidP="00027F82">
          <w:pPr>
            <w:pStyle w:val="TOC2"/>
            <w:spacing w:line="440" w:lineRule="exact"/>
            <w:ind w:leftChars="0" w:left="0"/>
            <w:rPr>
              <w:rFonts w:asciiTheme="minorHAnsi" w:eastAsiaTheme="minorEastAsia" w:hAnsiTheme="minorHAnsi"/>
              <w:noProof/>
              <w:sz w:val="21"/>
            </w:rPr>
          </w:pPr>
          <w:hyperlink w:anchor="_Toc213511214" w:history="1">
            <w:r w:rsidRPr="00B145F2">
              <w:rPr>
                <w:rStyle w:val="a3"/>
                <w:rFonts w:hint="eastAsia"/>
                <w:noProof/>
                <w:color w:val="auto"/>
                <w:sz w:val="24"/>
              </w:rPr>
              <w:t>（二）建议和改进措施</w:t>
            </w:r>
            <w:r w:rsidRPr="00B145F2">
              <w:rPr>
                <w:noProof/>
                <w:webHidden/>
                <w:sz w:val="24"/>
              </w:rPr>
              <w:tab/>
            </w:r>
            <w:r w:rsidRPr="00B145F2">
              <w:rPr>
                <w:noProof/>
                <w:webHidden/>
                <w:sz w:val="24"/>
              </w:rPr>
              <w:fldChar w:fldCharType="begin"/>
            </w:r>
            <w:r w:rsidRPr="00B145F2">
              <w:rPr>
                <w:noProof/>
                <w:webHidden/>
                <w:sz w:val="24"/>
              </w:rPr>
              <w:instrText xml:space="preserve"> PAGEREF _Toc213511214 \h </w:instrText>
            </w:r>
            <w:r w:rsidRPr="00B145F2">
              <w:rPr>
                <w:noProof/>
                <w:webHidden/>
                <w:sz w:val="24"/>
              </w:rPr>
            </w:r>
            <w:r w:rsidRPr="00B145F2">
              <w:rPr>
                <w:noProof/>
                <w:webHidden/>
                <w:sz w:val="24"/>
              </w:rPr>
              <w:fldChar w:fldCharType="separate"/>
            </w:r>
            <w:r w:rsidR="00027F82" w:rsidRPr="00B145F2">
              <w:rPr>
                <w:noProof/>
                <w:webHidden/>
                <w:sz w:val="24"/>
              </w:rPr>
              <w:t>15</w:t>
            </w:r>
            <w:r w:rsidRPr="00B145F2">
              <w:rPr>
                <w:noProof/>
                <w:webHidden/>
                <w:sz w:val="24"/>
              </w:rPr>
              <w:fldChar w:fldCharType="end"/>
            </w:r>
          </w:hyperlink>
        </w:p>
        <w:p w:rsidR="00810D8D" w:rsidRPr="00B145F2" w:rsidRDefault="00810D8D" w:rsidP="0088075F">
          <w:pPr>
            <w:spacing w:line="440" w:lineRule="exact"/>
            <w:ind w:firstLine="482"/>
            <w:rPr>
              <w:sz w:val="24"/>
              <w:szCs w:val="24"/>
            </w:rPr>
          </w:pPr>
          <w:r w:rsidRPr="00B145F2">
            <w:rPr>
              <w:rFonts w:ascii="方正仿宋简体" w:hint="eastAsia"/>
              <w:b/>
              <w:bCs/>
              <w:sz w:val="24"/>
              <w:szCs w:val="24"/>
              <w:lang w:val="zh-CN"/>
            </w:rPr>
            <w:fldChar w:fldCharType="end"/>
          </w:r>
        </w:p>
      </w:sdtContent>
    </w:sdt>
    <w:p w:rsidR="00810D8D" w:rsidRPr="00B145F2" w:rsidRDefault="00810D8D" w:rsidP="004C039D">
      <w:pPr>
        <w:pStyle w:val="1"/>
        <w:spacing w:line="440" w:lineRule="exact"/>
        <w:ind w:firstLine="643"/>
        <w:sectPr w:rsidR="00810D8D" w:rsidRPr="00B145F2">
          <w:footerReference w:type="default" r:id="rId13"/>
          <w:pgSz w:w="11906" w:h="16838"/>
          <w:pgMar w:top="1440" w:right="1800" w:bottom="1440" w:left="1800" w:header="851" w:footer="992" w:gutter="0"/>
          <w:cols w:space="425"/>
          <w:docGrid w:type="lines" w:linePitch="312"/>
        </w:sectPr>
      </w:pPr>
    </w:p>
    <w:p w:rsidR="00576488" w:rsidRPr="00B145F2" w:rsidRDefault="00090042" w:rsidP="006D7F06">
      <w:pPr>
        <w:ind w:firstLineChars="0" w:firstLine="0"/>
        <w:jc w:val="center"/>
        <w:rPr>
          <w:b/>
          <w:sz w:val="40"/>
        </w:rPr>
      </w:pPr>
      <w:r w:rsidRPr="00B145F2">
        <w:rPr>
          <w:rFonts w:hint="eastAsia"/>
          <w:b/>
          <w:sz w:val="40"/>
        </w:rPr>
        <w:lastRenderedPageBreak/>
        <w:t>“十四五”</w:t>
      </w:r>
      <w:r w:rsidR="006C6966" w:rsidRPr="00B145F2">
        <w:rPr>
          <w:rFonts w:hint="eastAsia"/>
          <w:b/>
          <w:sz w:val="40"/>
        </w:rPr>
        <w:t>唐山市细颗粒物与臭氧</w:t>
      </w:r>
    </w:p>
    <w:p w:rsidR="00F6040B" w:rsidRPr="00B145F2" w:rsidRDefault="006C6966" w:rsidP="006D7F06">
      <w:pPr>
        <w:ind w:firstLineChars="0" w:firstLine="0"/>
        <w:jc w:val="center"/>
        <w:rPr>
          <w:b/>
          <w:sz w:val="40"/>
        </w:rPr>
      </w:pPr>
      <w:r w:rsidRPr="00B145F2">
        <w:rPr>
          <w:rFonts w:hint="eastAsia"/>
          <w:b/>
          <w:sz w:val="40"/>
        </w:rPr>
        <w:t>协同控制监测网络能力建设项目</w:t>
      </w:r>
    </w:p>
    <w:p w:rsidR="00F6040B" w:rsidRPr="00B145F2" w:rsidRDefault="007357E2" w:rsidP="006D7F06">
      <w:pPr>
        <w:ind w:firstLineChars="0" w:firstLine="0"/>
        <w:jc w:val="center"/>
        <w:rPr>
          <w:b/>
          <w:sz w:val="40"/>
        </w:rPr>
      </w:pPr>
      <w:r w:rsidRPr="00B145F2">
        <w:rPr>
          <w:rFonts w:hint="eastAsia"/>
          <w:b/>
          <w:sz w:val="40"/>
        </w:rPr>
        <w:t>绩效</w:t>
      </w:r>
      <w:r w:rsidR="00F6040B" w:rsidRPr="00B145F2">
        <w:rPr>
          <w:rFonts w:hint="eastAsia"/>
          <w:b/>
          <w:sz w:val="40"/>
        </w:rPr>
        <w:t>评价报告</w:t>
      </w:r>
    </w:p>
    <w:p w:rsidR="00C2651B" w:rsidRPr="00B145F2" w:rsidRDefault="00C2651B" w:rsidP="006D7F06">
      <w:pPr>
        <w:ind w:firstLineChars="0" w:firstLine="0"/>
        <w:jc w:val="center"/>
        <w:rPr>
          <w:b/>
          <w:sz w:val="40"/>
        </w:rPr>
      </w:pPr>
      <w:r w:rsidRPr="00B145F2">
        <w:rPr>
          <w:rFonts w:hint="eastAsia"/>
          <w:b/>
          <w:sz w:val="40"/>
        </w:rPr>
        <w:t>（</w:t>
      </w:r>
      <w:r w:rsidRPr="00B145F2">
        <w:rPr>
          <w:rFonts w:hint="eastAsia"/>
          <w:b/>
          <w:sz w:val="40"/>
        </w:rPr>
        <w:t>2024</w:t>
      </w:r>
      <w:r w:rsidRPr="00B145F2">
        <w:rPr>
          <w:rFonts w:hint="eastAsia"/>
          <w:b/>
          <w:sz w:val="40"/>
        </w:rPr>
        <w:t>年度）</w:t>
      </w:r>
    </w:p>
    <w:p w:rsidR="006D7F06" w:rsidRPr="00B145F2" w:rsidRDefault="006D7F06" w:rsidP="006D7F06">
      <w:pPr>
        <w:ind w:firstLineChars="0" w:firstLine="0"/>
        <w:jc w:val="center"/>
        <w:rPr>
          <w:sz w:val="21"/>
          <w:szCs w:val="21"/>
        </w:rPr>
      </w:pPr>
    </w:p>
    <w:p w:rsidR="0079059D" w:rsidRPr="00B145F2" w:rsidRDefault="0079059D" w:rsidP="000561B1">
      <w:pPr>
        <w:pStyle w:val="1"/>
        <w:ind w:firstLine="643"/>
      </w:pPr>
      <w:bookmarkStart w:id="62" w:name="_Toc213511193"/>
      <w:r w:rsidRPr="00B145F2">
        <w:rPr>
          <w:rFonts w:hint="eastAsia"/>
        </w:rPr>
        <w:t>一、项目基本情况</w:t>
      </w:r>
      <w:bookmarkEnd w:id="62"/>
    </w:p>
    <w:p w:rsidR="00614711" w:rsidRPr="00B145F2" w:rsidRDefault="00614711" w:rsidP="000561B1">
      <w:pPr>
        <w:ind w:firstLine="560"/>
      </w:pPr>
      <w:r w:rsidRPr="00B145F2">
        <w:rPr>
          <w:rFonts w:hint="eastAsia"/>
        </w:rPr>
        <w:t>为贯彻落实《市委、市政府关于全面实施预算绩效管理的</w:t>
      </w:r>
      <w:r w:rsidR="009648C6" w:rsidRPr="00B145F2">
        <w:rPr>
          <w:rFonts w:hint="eastAsia"/>
        </w:rPr>
        <w:t>实施</w:t>
      </w:r>
      <w:r w:rsidRPr="00B145F2">
        <w:rPr>
          <w:rFonts w:hint="eastAsia"/>
        </w:rPr>
        <w:t>意见》（</w:t>
      </w:r>
      <w:proofErr w:type="gramStart"/>
      <w:r w:rsidRPr="00B145F2">
        <w:rPr>
          <w:rFonts w:hint="eastAsia"/>
        </w:rPr>
        <w:t>唐发〔</w:t>
      </w:r>
      <w:r w:rsidRPr="00B145F2">
        <w:rPr>
          <w:rFonts w:hint="eastAsia"/>
        </w:rPr>
        <w:t>2019</w:t>
      </w:r>
      <w:r w:rsidRPr="00B145F2">
        <w:rPr>
          <w:rFonts w:hint="eastAsia"/>
        </w:rPr>
        <w:t>〕</w:t>
      </w:r>
      <w:proofErr w:type="gramEnd"/>
      <w:r w:rsidRPr="00B145F2">
        <w:rPr>
          <w:rFonts w:hint="eastAsia"/>
        </w:rPr>
        <w:t>22</w:t>
      </w:r>
      <w:r w:rsidRPr="00B145F2">
        <w:rPr>
          <w:rFonts w:hint="eastAsia"/>
        </w:rPr>
        <w:t>号）</w:t>
      </w:r>
      <w:r w:rsidR="00214FF0" w:rsidRPr="00B145F2">
        <w:rPr>
          <w:rFonts w:hint="eastAsia"/>
        </w:rPr>
        <w:t>等文件精神，提升市级重点项目绩效水平，</w:t>
      </w:r>
      <w:r w:rsidR="003D70C0" w:rsidRPr="00B145F2">
        <w:rPr>
          <w:rFonts w:hint="eastAsia"/>
        </w:rPr>
        <w:t>促进财政资金配置效率、使用效益和政府公共服务管理水平提升，检验重点项目预期目标实现程度及支出效率和效果，受唐山市财政局委托，</w:t>
      </w:r>
      <w:proofErr w:type="gramStart"/>
      <w:r w:rsidR="0080294A" w:rsidRPr="00B145F2">
        <w:rPr>
          <w:rFonts w:hint="eastAsia"/>
        </w:rPr>
        <w:t>唐山龙信工程</w:t>
      </w:r>
      <w:proofErr w:type="gramEnd"/>
      <w:r w:rsidR="0080294A" w:rsidRPr="00B145F2">
        <w:rPr>
          <w:rFonts w:hint="eastAsia"/>
        </w:rPr>
        <w:t>咨询有限公司</w:t>
      </w:r>
      <w:r w:rsidR="00345321" w:rsidRPr="00B145F2">
        <w:rPr>
          <w:rFonts w:hint="eastAsia"/>
        </w:rPr>
        <w:t>对</w:t>
      </w:r>
      <w:r w:rsidR="006C6966" w:rsidRPr="00B145F2">
        <w:rPr>
          <w:rFonts w:hint="eastAsia"/>
        </w:rPr>
        <w:t>唐山市生态环境局</w:t>
      </w:r>
      <w:r w:rsidR="00345321" w:rsidRPr="00B145F2">
        <w:rPr>
          <w:rFonts w:hint="eastAsia"/>
        </w:rPr>
        <w:t>“</w:t>
      </w:r>
      <w:bookmarkStart w:id="63" w:name="OLE_LINK107"/>
      <w:bookmarkStart w:id="64" w:name="OLE_LINK108"/>
      <w:r w:rsidR="006C6966" w:rsidRPr="00B145F2">
        <w:rPr>
          <w:rFonts w:hint="eastAsia"/>
        </w:rPr>
        <w:t>十四五</w:t>
      </w:r>
      <w:bookmarkEnd w:id="63"/>
      <w:bookmarkEnd w:id="64"/>
      <w:r w:rsidR="006F020B" w:rsidRPr="00B145F2">
        <w:rPr>
          <w:rFonts w:hint="eastAsia"/>
        </w:rPr>
        <w:t>”</w:t>
      </w:r>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00345321" w:rsidRPr="00B145F2">
        <w:rPr>
          <w:rFonts w:hint="eastAsia"/>
        </w:rPr>
        <w:t>开展</w:t>
      </w:r>
      <w:r w:rsidR="0080294A" w:rsidRPr="00B145F2">
        <w:rPr>
          <w:rFonts w:hint="eastAsia"/>
        </w:rPr>
        <w:t>绩效评价</w:t>
      </w:r>
      <w:r w:rsidR="00345321" w:rsidRPr="00B145F2">
        <w:rPr>
          <w:rFonts w:hint="eastAsia"/>
        </w:rPr>
        <w:t>。</w:t>
      </w:r>
    </w:p>
    <w:p w:rsidR="0079059D" w:rsidRPr="00B145F2" w:rsidRDefault="0079059D" w:rsidP="000561B1">
      <w:pPr>
        <w:pStyle w:val="2"/>
        <w:ind w:firstLine="643"/>
      </w:pPr>
      <w:bookmarkStart w:id="65" w:name="_Toc213511194"/>
      <w:r w:rsidRPr="00B145F2">
        <w:rPr>
          <w:rFonts w:hint="eastAsia"/>
        </w:rPr>
        <w:t>（一）项目背景</w:t>
      </w:r>
      <w:bookmarkEnd w:id="65"/>
    </w:p>
    <w:p w:rsidR="000D205E" w:rsidRPr="00B145F2" w:rsidRDefault="00EF3CFE" w:rsidP="000561B1">
      <w:pPr>
        <w:ind w:firstLine="560"/>
      </w:pPr>
      <w:bookmarkStart w:id="66" w:name="OLE_LINK45"/>
      <w:bookmarkStart w:id="67" w:name="OLE_LINK46"/>
      <w:r w:rsidRPr="00B145F2">
        <w:rPr>
          <w:rFonts w:hint="eastAsia"/>
        </w:rPr>
        <w:t>围绕深入打好污染防治攻坚战，强化多污染物协同控制和区域协同治理，基本消除重污染天气战略部署，全面落实</w:t>
      </w:r>
      <w:r w:rsidR="006D440B" w:rsidRPr="00B145F2">
        <w:rPr>
          <w:rFonts w:hint="eastAsia"/>
        </w:rPr>
        <w:t>《</w:t>
      </w:r>
      <w:r w:rsidRPr="00B145F2">
        <w:rPr>
          <w:rFonts w:hint="eastAsia"/>
        </w:rPr>
        <w:t>生态环境部关于印发</w:t>
      </w:r>
      <w:r w:rsidR="006D440B" w:rsidRPr="00B145F2">
        <w:rPr>
          <w:rFonts w:hint="eastAsia"/>
        </w:rPr>
        <w:t>〈</w:t>
      </w:r>
      <w:r w:rsidR="00027F82" w:rsidRPr="00B145F2">
        <w:rPr>
          <w:rFonts w:hint="eastAsia"/>
        </w:rPr>
        <w:t>“十四五”</w:t>
      </w:r>
      <w:r w:rsidRPr="00B145F2">
        <w:rPr>
          <w:rFonts w:hint="eastAsia"/>
        </w:rPr>
        <w:t>全国细颗粒物与臭氧协同控制监测网络能力建设方案〉的通知》</w:t>
      </w:r>
      <w:r w:rsidR="006D440B" w:rsidRPr="00B145F2">
        <w:rPr>
          <w:rFonts w:hint="eastAsia"/>
        </w:rPr>
        <w:t>（</w:t>
      </w:r>
      <w:proofErr w:type="gramStart"/>
      <w:r w:rsidRPr="00B145F2">
        <w:rPr>
          <w:rFonts w:hint="eastAsia"/>
        </w:rPr>
        <w:t>环办监测</w:t>
      </w:r>
      <w:proofErr w:type="gramEnd"/>
      <w:r w:rsidRPr="00B145F2">
        <w:rPr>
          <w:rFonts w:hint="eastAsia"/>
        </w:rPr>
        <w:t>函〔</w:t>
      </w:r>
      <w:r w:rsidRPr="00B145F2">
        <w:rPr>
          <w:rFonts w:hint="eastAsia"/>
        </w:rPr>
        <w:t>2021</w:t>
      </w:r>
      <w:r w:rsidRPr="00B145F2">
        <w:rPr>
          <w:rFonts w:hint="eastAsia"/>
        </w:rPr>
        <w:t>〕</w:t>
      </w:r>
      <w:r w:rsidRPr="00B145F2">
        <w:rPr>
          <w:rFonts w:hint="eastAsia"/>
        </w:rPr>
        <w:t>218</w:t>
      </w:r>
      <w:r w:rsidRPr="00B145F2">
        <w:rPr>
          <w:rFonts w:hint="eastAsia"/>
        </w:rPr>
        <w:t>号</w:t>
      </w:r>
      <w:r w:rsidR="006D440B" w:rsidRPr="00B145F2">
        <w:rPr>
          <w:rFonts w:hint="eastAsia"/>
        </w:rPr>
        <w:t>）</w:t>
      </w:r>
      <w:r w:rsidRPr="00B145F2">
        <w:rPr>
          <w:rFonts w:hint="eastAsia"/>
        </w:rPr>
        <w:t>要求，</w:t>
      </w:r>
      <w:bookmarkStart w:id="68" w:name="OLE_LINK47"/>
      <w:bookmarkEnd w:id="66"/>
      <w:bookmarkEnd w:id="67"/>
      <w:r w:rsidRPr="00B145F2">
        <w:rPr>
          <w:rFonts w:hint="eastAsia"/>
        </w:rPr>
        <w:t>结合我省实际，进一步完善区域监测网络，</w:t>
      </w:r>
      <w:r w:rsidR="00580DEA">
        <w:rPr>
          <w:rFonts w:hint="eastAsia"/>
        </w:rPr>
        <w:t>“</w:t>
      </w:r>
      <w:r w:rsidR="00C161D6" w:rsidRPr="00B145F2">
        <w:rPr>
          <w:rFonts w:hint="eastAsia"/>
        </w:rPr>
        <w:t>十四五</w:t>
      </w:r>
      <w:r w:rsidR="00580DEA">
        <w:rPr>
          <w:rFonts w:hint="eastAsia"/>
        </w:rPr>
        <w:t>”</w:t>
      </w:r>
      <w:r w:rsidRPr="00B145F2">
        <w:rPr>
          <w:rFonts w:hint="eastAsia"/>
        </w:rPr>
        <w:t>期间逐步建成公路站、港口站、机场站、铁路货场站等多种类型的协同控制交通站，形成交通污染专项监测能力，全力发挥监测支撑保障作用</w:t>
      </w:r>
      <w:r w:rsidR="009A6048" w:rsidRPr="00B145F2">
        <w:rPr>
          <w:rFonts w:hint="eastAsia"/>
        </w:rPr>
        <w:t>，</w:t>
      </w:r>
      <w:r w:rsidR="00016E41" w:rsidRPr="00B145F2">
        <w:rPr>
          <w:rFonts w:hint="eastAsia"/>
        </w:rPr>
        <w:t>我市</w:t>
      </w:r>
      <w:r w:rsidR="009A6048" w:rsidRPr="00B145F2">
        <w:rPr>
          <w:rFonts w:hint="eastAsia"/>
        </w:rPr>
        <w:t>拟建设公路站</w:t>
      </w:r>
      <w:r w:rsidR="009A6048" w:rsidRPr="00B145F2">
        <w:rPr>
          <w:rFonts w:hint="eastAsia"/>
        </w:rPr>
        <w:t>1</w:t>
      </w:r>
      <w:r w:rsidR="009A6048" w:rsidRPr="00B145F2">
        <w:rPr>
          <w:rFonts w:hint="eastAsia"/>
        </w:rPr>
        <w:t>个、港口站</w:t>
      </w:r>
      <w:r w:rsidR="009A6048" w:rsidRPr="00B145F2">
        <w:rPr>
          <w:rFonts w:hint="eastAsia"/>
        </w:rPr>
        <w:t>2</w:t>
      </w:r>
      <w:r w:rsidR="009A6048" w:rsidRPr="00B145F2">
        <w:rPr>
          <w:rFonts w:hint="eastAsia"/>
        </w:rPr>
        <w:t>个、机场站</w:t>
      </w:r>
      <w:r w:rsidR="009A6048" w:rsidRPr="00B145F2">
        <w:rPr>
          <w:rFonts w:hint="eastAsia"/>
        </w:rPr>
        <w:t>1</w:t>
      </w:r>
      <w:r w:rsidR="009A6048" w:rsidRPr="00B145F2">
        <w:rPr>
          <w:rFonts w:hint="eastAsia"/>
        </w:rPr>
        <w:t>个、铁路货场站</w:t>
      </w:r>
      <w:r w:rsidR="009A6048" w:rsidRPr="00B145F2">
        <w:rPr>
          <w:rFonts w:hint="eastAsia"/>
        </w:rPr>
        <w:t>1</w:t>
      </w:r>
      <w:r w:rsidR="009A6048" w:rsidRPr="00B145F2">
        <w:rPr>
          <w:rFonts w:hint="eastAsia"/>
        </w:rPr>
        <w:t>个。</w:t>
      </w:r>
    </w:p>
    <w:p w:rsidR="0079059D" w:rsidRPr="00B145F2" w:rsidRDefault="0079059D" w:rsidP="00B472BC">
      <w:pPr>
        <w:pStyle w:val="2"/>
        <w:ind w:firstLine="643"/>
      </w:pPr>
      <w:bookmarkStart w:id="69" w:name="_Toc213511195"/>
      <w:bookmarkEnd w:id="68"/>
      <w:r w:rsidRPr="00B145F2">
        <w:rPr>
          <w:rFonts w:hint="eastAsia"/>
        </w:rPr>
        <w:lastRenderedPageBreak/>
        <w:t>（二）资金概况</w:t>
      </w:r>
      <w:bookmarkEnd w:id="69"/>
    </w:p>
    <w:p w:rsidR="00C161D6" w:rsidRPr="00B145F2" w:rsidRDefault="00016E41" w:rsidP="009A6048">
      <w:pPr>
        <w:ind w:firstLine="560"/>
      </w:pPr>
      <w:r w:rsidRPr="00B145F2">
        <w:rPr>
          <w:rFonts w:hint="eastAsia"/>
        </w:rPr>
        <w:t xml:space="preserve"> </w:t>
      </w:r>
      <w:r w:rsidR="00C161D6" w:rsidRPr="00B145F2">
        <w:rPr>
          <w:rFonts w:hint="eastAsia"/>
        </w:rPr>
        <w:t>“十四五</w:t>
      </w:r>
      <w:r w:rsidR="002B16BE" w:rsidRPr="00B145F2">
        <w:rPr>
          <w:rFonts w:hint="eastAsia"/>
        </w:rPr>
        <w:t>”</w:t>
      </w:r>
      <w:r w:rsidR="00C161D6" w:rsidRPr="00B145F2">
        <w:rPr>
          <w:rFonts w:hint="eastAsia"/>
        </w:rPr>
        <w:t>唐山市细颗粒物与臭氧协同控制监测网络能力建设</w:t>
      </w:r>
      <w:r w:rsidR="009A6048" w:rsidRPr="00B145F2">
        <w:rPr>
          <w:rFonts w:hint="eastAsia"/>
        </w:rPr>
        <w:t>项目</w:t>
      </w:r>
      <w:r w:rsidR="00C161D6" w:rsidRPr="00B145F2">
        <w:rPr>
          <w:rFonts w:hint="eastAsia"/>
        </w:rPr>
        <w:t>预算资金</w:t>
      </w:r>
      <w:r w:rsidR="00C161D6" w:rsidRPr="00B145F2">
        <w:rPr>
          <w:rFonts w:hint="eastAsia"/>
        </w:rPr>
        <w:t>1000</w:t>
      </w:r>
      <w:r w:rsidR="00C161D6" w:rsidRPr="00B145F2">
        <w:rPr>
          <w:rFonts w:hint="eastAsia"/>
        </w:rPr>
        <w:t>万元，为跨年度预算安排，根据</w:t>
      </w:r>
      <w:r w:rsidR="00EE075F" w:rsidRPr="00B145F2">
        <w:rPr>
          <w:rFonts w:hint="eastAsia"/>
        </w:rPr>
        <w:t>《跨年度安排预算采购人承诺和财政部门主管业务机构意见表》规定：“</w:t>
      </w:r>
      <w:r w:rsidR="00EE075F" w:rsidRPr="00B145F2">
        <w:rPr>
          <w:rFonts w:hint="eastAsia"/>
        </w:rPr>
        <w:t>2023</w:t>
      </w:r>
      <w:r w:rsidR="00EE075F" w:rsidRPr="00B145F2">
        <w:rPr>
          <w:rFonts w:hint="eastAsia"/>
        </w:rPr>
        <w:t>年度安排</w:t>
      </w:r>
      <w:r w:rsidR="00EE075F" w:rsidRPr="00B145F2">
        <w:rPr>
          <w:rFonts w:hint="eastAsia"/>
        </w:rPr>
        <w:t>825</w:t>
      </w:r>
      <w:r w:rsidR="00EE075F" w:rsidRPr="00B145F2">
        <w:rPr>
          <w:rFonts w:hint="eastAsia"/>
        </w:rPr>
        <w:t>万元，剩余资金根据中标价格和付款方式以后年度安排”。</w:t>
      </w:r>
    </w:p>
    <w:p w:rsidR="009A6048" w:rsidRPr="00B145F2" w:rsidRDefault="00EE075F" w:rsidP="009A6048">
      <w:pPr>
        <w:ind w:firstLine="560"/>
      </w:pPr>
      <w:r w:rsidRPr="00B145F2">
        <w:rPr>
          <w:rFonts w:hint="eastAsia"/>
        </w:rPr>
        <w:t>项目</w:t>
      </w:r>
      <w:r w:rsidR="009A6048" w:rsidRPr="00B145F2">
        <w:rPr>
          <w:rFonts w:hint="eastAsia"/>
        </w:rPr>
        <w:t>合同金额</w:t>
      </w:r>
      <w:r w:rsidR="009A6048" w:rsidRPr="00B145F2">
        <w:rPr>
          <w:rFonts w:hint="eastAsia"/>
        </w:rPr>
        <w:t>988.5</w:t>
      </w:r>
      <w:r w:rsidR="009A6048" w:rsidRPr="00B145F2">
        <w:rPr>
          <w:rFonts w:hint="eastAsia"/>
        </w:rPr>
        <w:t>万元，</w:t>
      </w:r>
      <w:r w:rsidR="00016E41" w:rsidRPr="00B145F2">
        <w:rPr>
          <w:rFonts w:hint="eastAsia"/>
        </w:rPr>
        <w:t>2023</w:t>
      </w:r>
      <w:r w:rsidR="00016E41" w:rsidRPr="00B145F2">
        <w:rPr>
          <w:rFonts w:hint="eastAsia"/>
        </w:rPr>
        <w:t>年</w:t>
      </w:r>
      <w:r w:rsidRPr="00B145F2">
        <w:rPr>
          <w:rFonts w:hint="eastAsia"/>
        </w:rPr>
        <w:t>已使用</w:t>
      </w:r>
      <w:r w:rsidR="00E329A0" w:rsidRPr="00B145F2">
        <w:rPr>
          <w:rFonts w:hint="eastAsia"/>
        </w:rPr>
        <w:t>中央</w:t>
      </w:r>
      <w:r w:rsidRPr="00B145F2">
        <w:rPr>
          <w:rFonts w:hint="eastAsia"/>
        </w:rPr>
        <w:t>预算资金</w:t>
      </w:r>
      <w:r w:rsidR="00016E41" w:rsidRPr="00B145F2">
        <w:rPr>
          <w:rFonts w:hint="eastAsia"/>
        </w:rPr>
        <w:t>825</w:t>
      </w:r>
      <w:r w:rsidR="00016E41" w:rsidRPr="00B145F2">
        <w:rPr>
          <w:rFonts w:hint="eastAsia"/>
        </w:rPr>
        <w:t>万元，</w:t>
      </w:r>
      <w:r w:rsidR="00016E41" w:rsidRPr="00B145F2">
        <w:rPr>
          <w:rFonts w:hint="eastAsia"/>
        </w:rPr>
        <w:t>2024</w:t>
      </w:r>
      <w:r w:rsidR="00016E41" w:rsidRPr="00B145F2">
        <w:rPr>
          <w:rFonts w:hint="eastAsia"/>
        </w:rPr>
        <w:t>年</w:t>
      </w:r>
      <w:r w:rsidR="009E250B" w:rsidRPr="00B145F2">
        <w:rPr>
          <w:rFonts w:hint="eastAsia"/>
        </w:rPr>
        <w:t>唐山市生态环境局申请</w:t>
      </w:r>
      <w:r w:rsidR="00E329A0" w:rsidRPr="00B145F2">
        <w:rPr>
          <w:rFonts w:hint="eastAsia"/>
        </w:rPr>
        <w:t>市级</w:t>
      </w:r>
      <w:r w:rsidRPr="00B145F2">
        <w:rPr>
          <w:rFonts w:hint="eastAsia"/>
        </w:rPr>
        <w:t>预算资金</w:t>
      </w:r>
      <w:r w:rsidRPr="00B145F2">
        <w:rPr>
          <w:rFonts w:hint="eastAsia"/>
        </w:rPr>
        <w:t>163.5</w:t>
      </w:r>
      <w:r w:rsidRPr="00B145F2">
        <w:rPr>
          <w:rFonts w:hint="eastAsia"/>
        </w:rPr>
        <w:t>万元</w:t>
      </w:r>
      <w:r w:rsidR="009E250B" w:rsidRPr="00B145F2">
        <w:rPr>
          <w:rFonts w:hint="eastAsia"/>
        </w:rPr>
        <w:t>，已于</w:t>
      </w:r>
      <w:r w:rsidR="009E250B" w:rsidRPr="00B145F2">
        <w:rPr>
          <w:rFonts w:hint="eastAsia"/>
        </w:rPr>
        <w:t>2024</w:t>
      </w:r>
      <w:r w:rsidR="009E250B" w:rsidRPr="00B145F2">
        <w:rPr>
          <w:rFonts w:hint="eastAsia"/>
        </w:rPr>
        <w:t>年</w:t>
      </w:r>
      <w:r w:rsidR="009E250B" w:rsidRPr="00B145F2">
        <w:rPr>
          <w:rFonts w:hint="eastAsia"/>
        </w:rPr>
        <w:t>5</w:t>
      </w:r>
      <w:r w:rsidR="009E250B" w:rsidRPr="00B145F2">
        <w:rPr>
          <w:rFonts w:hint="eastAsia"/>
        </w:rPr>
        <w:t>月支付</w:t>
      </w:r>
      <w:r w:rsidR="00016E41" w:rsidRPr="00B145F2">
        <w:rPr>
          <w:rFonts w:hint="eastAsia"/>
        </w:rPr>
        <w:t>。</w:t>
      </w:r>
    </w:p>
    <w:p w:rsidR="0079059D" w:rsidRPr="00B145F2" w:rsidRDefault="0079059D" w:rsidP="002668A1">
      <w:pPr>
        <w:pStyle w:val="2"/>
        <w:ind w:firstLine="643"/>
        <w:rPr>
          <w:b w:val="0"/>
        </w:rPr>
      </w:pPr>
      <w:bookmarkStart w:id="70" w:name="_Toc213511196"/>
      <w:r w:rsidRPr="00B145F2">
        <w:rPr>
          <w:rFonts w:hint="eastAsia"/>
        </w:rPr>
        <w:t>（三）评价目的</w:t>
      </w:r>
      <w:bookmarkEnd w:id="70"/>
    </w:p>
    <w:p w:rsidR="00D9724B" w:rsidRPr="00B145F2" w:rsidRDefault="00D9724B" w:rsidP="000561B1">
      <w:pPr>
        <w:ind w:firstLine="560"/>
      </w:pPr>
      <w:r w:rsidRPr="00B145F2">
        <w:rPr>
          <w:rFonts w:hint="eastAsia"/>
        </w:rPr>
        <w:t>规范</w:t>
      </w:r>
      <w:r w:rsidR="009F0E25" w:rsidRPr="00B145F2">
        <w:rPr>
          <w:rFonts w:hint="eastAsia"/>
        </w:rPr>
        <w:t>和加强</w:t>
      </w:r>
      <w:r w:rsidRPr="00B145F2">
        <w:rPr>
          <w:rFonts w:hint="eastAsia"/>
        </w:rPr>
        <w:t>市级</w:t>
      </w:r>
      <w:r w:rsidR="009F0E25" w:rsidRPr="00B145F2">
        <w:rPr>
          <w:rFonts w:hint="eastAsia"/>
        </w:rPr>
        <w:t>重点项目绩效管理</w:t>
      </w:r>
      <w:r w:rsidRPr="00B145F2">
        <w:rPr>
          <w:rFonts w:hint="eastAsia"/>
        </w:rPr>
        <w:t>，提高</w:t>
      </w:r>
      <w:r w:rsidR="00C0449B" w:rsidRPr="00B145F2">
        <w:rPr>
          <w:rFonts w:hint="eastAsia"/>
        </w:rPr>
        <w:t>财政资金使用效益</w:t>
      </w:r>
      <w:r w:rsidRPr="00B145F2">
        <w:rPr>
          <w:rFonts w:hint="eastAsia"/>
        </w:rPr>
        <w:t>，促进财政资金配置效率、使用效益和政府公共服务管理水平提升。</w:t>
      </w:r>
      <w:r w:rsidR="00C0449B" w:rsidRPr="00B145F2">
        <w:rPr>
          <w:rFonts w:hint="eastAsia"/>
        </w:rPr>
        <w:t>推动市级重点项目绩效目标保质保量实现，助</w:t>
      </w:r>
      <w:proofErr w:type="gramStart"/>
      <w:r w:rsidR="00C0449B" w:rsidRPr="00B145F2">
        <w:rPr>
          <w:rFonts w:hint="eastAsia"/>
        </w:rPr>
        <w:t>推全市</w:t>
      </w:r>
      <w:proofErr w:type="gramEnd"/>
      <w:r w:rsidR="00C0449B" w:rsidRPr="00B145F2">
        <w:rPr>
          <w:rFonts w:hint="eastAsia"/>
        </w:rPr>
        <w:t>经济社会</w:t>
      </w:r>
      <w:r w:rsidR="002F21C7">
        <w:rPr>
          <w:rFonts w:hint="eastAsia"/>
        </w:rPr>
        <w:t>高</w:t>
      </w:r>
      <w:r w:rsidR="00C0449B" w:rsidRPr="00B145F2">
        <w:rPr>
          <w:rFonts w:hint="eastAsia"/>
        </w:rPr>
        <w:t>质量发展。</w:t>
      </w:r>
    </w:p>
    <w:p w:rsidR="0079059D" w:rsidRPr="00B145F2" w:rsidRDefault="0079059D" w:rsidP="00B472BC">
      <w:pPr>
        <w:pStyle w:val="1"/>
        <w:ind w:firstLine="643"/>
      </w:pPr>
      <w:bookmarkStart w:id="71" w:name="_Toc213511197"/>
      <w:r w:rsidRPr="00B145F2">
        <w:rPr>
          <w:rFonts w:hint="eastAsia"/>
        </w:rPr>
        <w:t>二、绩效评价工作实施</w:t>
      </w:r>
      <w:bookmarkEnd w:id="71"/>
    </w:p>
    <w:p w:rsidR="00D9724B" w:rsidRPr="00B145F2" w:rsidRDefault="00D9724B" w:rsidP="00B472BC">
      <w:pPr>
        <w:pStyle w:val="2"/>
        <w:ind w:firstLine="643"/>
      </w:pPr>
      <w:bookmarkStart w:id="72" w:name="_Toc213511198"/>
      <w:r w:rsidRPr="00B145F2">
        <w:rPr>
          <w:rFonts w:hint="eastAsia"/>
        </w:rPr>
        <w:t>（一）评价</w:t>
      </w:r>
      <w:r w:rsidR="00C0449B" w:rsidRPr="00B145F2">
        <w:rPr>
          <w:rFonts w:hint="eastAsia"/>
        </w:rPr>
        <w:t>依据</w:t>
      </w:r>
      <w:bookmarkEnd w:id="72"/>
    </w:p>
    <w:p w:rsidR="0034532D" w:rsidRPr="00B145F2" w:rsidRDefault="00AF30A7" w:rsidP="000561B1">
      <w:pPr>
        <w:ind w:firstLine="560"/>
      </w:pPr>
      <w:r w:rsidRPr="00B145F2">
        <w:rPr>
          <w:rFonts w:hint="eastAsia"/>
        </w:rPr>
        <w:t>1</w:t>
      </w:r>
      <w:r w:rsidRPr="00B145F2">
        <w:rPr>
          <w:rFonts w:hint="eastAsia"/>
        </w:rPr>
        <w:t>、</w:t>
      </w:r>
      <w:r w:rsidR="00C0449B" w:rsidRPr="00B145F2">
        <w:rPr>
          <w:rFonts w:hint="eastAsia"/>
        </w:rPr>
        <w:t>《市委、市政府关于全面实施预算绩效管理的实施意见》（</w:t>
      </w:r>
      <w:proofErr w:type="gramStart"/>
      <w:r w:rsidR="00C0449B" w:rsidRPr="00B145F2">
        <w:rPr>
          <w:rFonts w:hint="eastAsia"/>
        </w:rPr>
        <w:t>唐发〔</w:t>
      </w:r>
      <w:r w:rsidR="00C0449B" w:rsidRPr="00B145F2">
        <w:rPr>
          <w:rFonts w:hint="eastAsia"/>
        </w:rPr>
        <w:t>2019</w:t>
      </w:r>
      <w:r w:rsidR="00C0449B" w:rsidRPr="00B145F2">
        <w:rPr>
          <w:rFonts w:hint="eastAsia"/>
        </w:rPr>
        <w:t>〕</w:t>
      </w:r>
      <w:proofErr w:type="gramEnd"/>
      <w:r w:rsidR="00C0449B" w:rsidRPr="00B145F2">
        <w:rPr>
          <w:rFonts w:hint="eastAsia"/>
        </w:rPr>
        <w:t>22</w:t>
      </w:r>
      <w:r w:rsidR="00C0449B" w:rsidRPr="00B145F2">
        <w:rPr>
          <w:rFonts w:hint="eastAsia"/>
        </w:rPr>
        <w:t>号）；</w:t>
      </w:r>
    </w:p>
    <w:p w:rsidR="00C0449B" w:rsidRPr="00B145F2" w:rsidRDefault="00AF30A7" w:rsidP="000561B1">
      <w:pPr>
        <w:ind w:firstLine="560"/>
      </w:pPr>
      <w:r w:rsidRPr="00B145F2">
        <w:rPr>
          <w:rFonts w:hint="eastAsia"/>
        </w:rPr>
        <w:t>2</w:t>
      </w:r>
      <w:r w:rsidRPr="00B145F2">
        <w:rPr>
          <w:rFonts w:hint="eastAsia"/>
        </w:rPr>
        <w:t>、</w:t>
      </w:r>
      <w:r w:rsidR="00C0449B" w:rsidRPr="00B145F2">
        <w:rPr>
          <w:rFonts w:hint="eastAsia"/>
        </w:rPr>
        <w:t>《唐山市市级部门预算绩效管理办法》（</w:t>
      </w:r>
      <w:proofErr w:type="gramStart"/>
      <w:r w:rsidR="00C0449B" w:rsidRPr="00B145F2">
        <w:rPr>
          <w:rFonts w:hint="eastAsia"/>
        </w:rPr>
        <w:t>唐财绩</w:t>
      </w:r>
      <w:proofErr w:type="gramEnd"/>
      <w:r w:rsidR="00C0449B" w:rsidRPr="00B145F2">
        <w:rPr>
          <w:rFonts w:hint="eastAsia"/>
        </w:rPr>
        <w:t>〔</w:t>
      </w:r>
      <w:r w:rsidR="00C0449B" w:rsidRPr="00B145F2">
        <w:rPr>
          <w:rFonts w:hint="eastAsia"/>
        </w:rPr>
        <w:t>2019</w:t>
      </w:r>
      <w:r w:rsidR="00C0449B" w:rsidRPr="00B145F2">
        <w:rPr>
          <w:rFonts w:hint="eastAsia"/>
        </w:rPr>
        <w:t>〕</w:t>
      </w:r>
      <w:r w:rsidR="00C0449B" w:rsidRPr="00B145F2">
        <w:rPr>
          <w:rFonts w:hint="eastAsia"/>
        </w:rPr>
        <w:t>7</w:t>
      </w:r>
      <w:r w:rsidR="00C0449B" w:rsidRPr="00B145F2">
        <w:rPr>
          <w:rFonts w:hint="eastAsia"/>
        </w:rPr>
        <w:t>号）</w:t>
      </w:r>
      <w:r w:rsidRPr="00B145F2">
        <w:rPr>
          <w:rFonts w:hint="eastAsia"/>
        </w:rPr>
        <w:t>；</w:t>
      </w:r>
    </w:p>
    <w:p w:rsidR="0034532D" w:rsidRPr="00B145F2" w:rsidRDefault="0034532D" w:rsidP="000561B1">
      <w:pPr>
        <w:ind w:firstLine="560"/>
      </w:pPr>
      <w:r w:rsidRPr="00B145F2">
        <w:rPr>
          <w:rFonts w:hint="eastAsia"/>
        </w:rPr>
        <w:t>3</w:t>
      </w:r>
      <w:r w:rsidRPr="00B145F2">
        <w:rPr>
          <w:rFonts w:hint="eastAsia"/>
        </w:rPr>
        <w:t>、</w:t>
      </w:r>
      <w:r w:rsidR="00AF30A7" w:rsidRPr="00B145F2">
        <w:rPr>
          <w:rFonts w:hint="eastAsia"/>
        </w:rPr>
        <w:t>《唐山市市级部门预算绩效目标设定规范》（</w:t>
      </w:r>
      <w:proofErr w:type="gramStart"/>
      <w:r w:rsidR="00AF30A7" w:rsidRPr="00B145F2">
        <w:rPr>
          <w:rFonts w:hint="eastAsia"/>
        </w:rPr>
        <w:t>唐财绩</w:t>
      </w:r>
      <w:proofErr w:type="gramEnd"/>
      <w:r w:rsidR="00AF30A7" w:rsidRPr="00B145F2">
        <w:rPr>
          <w:rFonts w:hint="eastAsia"/>
        </w:rPr>
        <w:t>〔</w:t>
      </w:r>
      <w:r w:rsidR="00AF30A7" w:rsidRPr="00B145F2">
        <w:rPr>
          <w:rFonts w:hint="eastAsia"/>
        </w:rPr>
        <w:t>2019</w:t>
      </w:r>
      <w:r w:rsidR="00AF30A7" w:rsidRPr="00B145F2">
        <w:rPr>
          <w:rFonts w:hint="eastAsia"/>
        </w:rPr>
        <w:t>〕</w:t>
      </w:r>
      <w:r w:rsidR="00AF30A7" w:rsidRPr="00B145F2">
        <w:rPr>
          <w:rFonts w:hint="eastAsia"/>
        </w:rPr>
        <w:t>12</w:t>
      </w:r>
      <w:r w:rsidR="00AF30A7" w:rsidRPr="00B145F2">
        <w:rPr>
          <w:rFonts w:hint="eastAsia"/>
        </w:rPr>
        <w:t>号）；</w:t>
      </w:r>
    </w:p>
    <w:p w:rsidR="006124B5" w:rsidRPr="00B145F2" w:rsidRDefault="006124B5" w:rsidP="006124B5">
      <w:pPr>
        <w:ind w:firstLine="560"/>
      </w:pPr>
      <w:r w:rsidRPr="00B145F2">
        <w:rPr>
          <w:rFonts w:hint="eastAsia"/>
        </w:rPr>
        <w:t>4</w:t>
      </w:r>
      <w:r w:rsidRPr="00B145F2">
        <w:rPr>
          <w:rFonts w:hint="eastAsia"/>
        </w:rPr>
        <w:t>、《唐山市项目支出绩效评价管理办法》（</w:t>
      </w:r>
      <w:proofErr w:type="gramStart"/>
      <w:r w:rsidRPr="00B145F2">
        <w:rPr>
          <w:rFonts w:hint="eastAsia"/>
        </w:rPr>
        <w:t>唐财绩</w:t>
      </w:r>
      <w:proofErr w:type="gramEnd"/>
      <w:r w:rsidRPr="00B145F2">
        <w:rPr>
          <w:rFonts w:hint="eastAsia"/>
        </w:rPr>
        <w:t>〔</w:t>
      </w:r>
      <w:r w:rsidRPr="00B145F2">
        <w:rPr>
          <w:rFonts w:hint="eastAsia"/>
        </w:rPr>
        <w:t>2020</w:t>
      </w:r>
      <w:r w:rsidRPr="00B145F2">
        <w:rPr>
          <w:rFonts w:hint="eastAsia"/>
        </w:rPr>
        <w:t>〕</w:t>
      </w:r>
      <w:r w:rsidRPr="00B145F2">
        <w:rPr>
          <w:rFonts w:hint="eastAsia"/>
        </w:rPr>
        <w:t>3</w:t>
      </w:r>
      <w:r w:rsidRPr="00B145F2">
        <w:rPr>
          <w:rFonts w:hint="eastAsia"/>
        </w:rPr>
        <w:t>号）；</w:t>
      </w:r>
    </w:p>
    <w:p w:rsidR="00AF30A7" w:rsidRPr="00B145F2" w:rsidRDefault="006124B5" w:rsidP="006124B5">
      <w:pPr>
        <w:ind w:firstLine="560"/>
      </w:pPr>
      <w:r w:rsidRPr="00B145F2">
        <w:rPr>
          <w:rFonts w:hint="eastAsia"/>
        </w:rPr>
        <w:t>5</w:t>
      </w:r>
      <w:r w:rsidR="0034532D" w:rsidRPr="00B145F2">
        <w:rPr>
          <w:rFonts w:hint="eastAsia"/>
        </w:rPr>
        <w:t>、</w:t>
      </w:r>
      <w:r w:rsidR="00C0449B" w:rsidRPr="00B145F2">
        <w:rPr>
          <w:rFonts w:hint="eastAsia"/>
        </w:rPr>
        <w:t>《唐山市市级项目支出绩效重点评价管理办法》</w:t>
      </w:r>
      <w:r w:rsidR="00AF30A7" w:rsidRPr="00B145F2">
        <w:rPr>
          <w:rFonts w:hint="eastAsia"/>
        </w:rPr>
        <w:t>（</w:t>
      </w:r>
      <w:proofErr w:type="gramStart"/>
      <w:r w:rsidR="00AF30A7" w:rsidRPr="00B145F2">
        <w:rPr>
          <w:rFonts w:hint="eastAsia"/>
        </w:rPr>
        <w:t>唐财绩</w:t>
      </w:r>
      <w:proofErr w:type="gramEnd"/>
      <w:r w:rsidR="00AF30A7" w:rsidRPr="00B145F2">
        <w:rPr>
          <w:rFonts w:hint="eastAsia"/>
        </w:rPr>
        <w:t>〔</w:t>
      </w:r>
      <w:r w:rsidR="00AF30A7" w:rsidRPr="00B145F2">
        <w:rPr>
          <w:rFonts w:hint="eastAsia"/>
        </w:rPr>
        <w:t>2020</w:t>
      </w:r>
      <w:r w:rsidR="00AF30A7" w:rsidRPr="00B145F2">
        <w:rPr>
          <w:rFonts w:hint="eastAsia"/>
        </w:rPr>
        <w:t>〕</w:t>
      </w:r>
      <w:r w:rsidR="00AF30A7" w:rsidRPr="00B145F2">
        <w:rPr>
          <w:rFonts w:hint="eastAsia"/>
        </w:rPr>
        <w:t>5</w:t>
      </w:r>
      <w:r w:rsidR="00AF30A7" w:rsidRPr="00B145F2">
        <w:rPr>
          <w:rFonts w:hint="eastAsia"/>
        </w:rPr>
        <w:t>号）</w:t>
      </w:r>
      <w:r w:rsidR="000273C0" w:rsidRPr="00B145F2">
        <w:rPr>
          <w:rFonts w:hint="eastAsia"/>
        </w:rPr>
        <w:t>。</w:t>
      </w:r>
    </w:p>
    <w:p w:rsidR="00D9724B" w:rsidRPr="00B145F2" w:rsidRDefault="00D9724B" w:rsidP="00B472BC">
      <w:pPr>
        <w:pStyle w:val="2"/>
        <w:ind w:firstLine="643"/>
      </w:pPr>
      <w:bookmarkStart w:id="73" w:name="_Toc213511199"/>
      <w:r w:rsidRPr="00B145F2">
        <w:rPr>
          <w:rFonts w:hint="eastAsia"/>
        </w:rPr>
        <w:lastRenderedPageBreak/>
        <w:t>（二）评价原则</w:t>
      </w:r>
      <w:bookmarkEnd w:id="73"/>
    </w:p>
    <w:p w:rsidR="00D9724B" w:rsidRPr="00B145F2" w:rsidRDefault="00D9724B" w:rsidP="000561B1">
      <w:pPr>
        <w:ind w:firstLine="560"/>
      </w:pPr>
      <w:r w:rsidRPr="00B145F2">
        <w:rPr>
          <w:rFonts w:hint="eastAsia"/>
        </w:rPr>
        <w:t>该项目绩效评价遵循科学规范原则、公开公正原则、分级分类原则、绩效相关原则。</w:t>
      </w:r>
    </w:p>
    <w:p w:rsidR="00D9724B" w:rsidRPr="00B145F2" w:rsidRDefault="00D9724B" w:rsidP="00B472BC">
      <w:pPr>
        <w:pStyle w:val="2"/>
        <w:ind w:firstLine="643"/>
      </w:pPr>
      <w:bookmarkStart w:id="74" w:name="_Toc213511200"/>
      <w:r w:rsidRPr="00B145F2">
        <w:rPr>
          <w:rFonts w:hint="eastAsia"/>
        </w:rPr>
        <w:t>（三）评价方法</w:t>
      </w:r>
      <w:bookmarkEnd w:id="74"/>
    </w:p>
    <w:p w:rsidR="00D9724B" w:rsidRPr="00B145F2" w:rsidRDefault="00D9724B" w:rsidP="000561B1">
      <w:pPr>
        <w:ind w:firstLine="560"/>
      </w:pPr>
      <w:r w:rsidRPr="00B145F2">
        <w:rPr>
          <w:rFonts w:hint="eastAsia"/>
        </w:rPr>
        <w:t>本次评价采用现场方式进行评价，主要采取书面文件审查及实地调研的方式。</w:t>
      </w:r>
    </w:p>
    <w:p w:rsidR="00D9724B" w:rsidRPr="00B145F2" w:rsidRDefault="00D9724B" w:rsidP="000561B1">
      <w:pPr>
        <w:ind w:firstLine="560"/>
      </w:pPr>
      <w:r w:rsidRPr="00B145F2">
        <w:rPr>
          <w:rFonts w:hint="eastAsia"/>
        </w:rPr>
        <w:t>我们针对该项目的特点和评价工作的要求，采用了比较法、公众评判法、统计计算法、实地考察法、专家评议法等方法，对</w:t>
      </w:r>
      <w:bookmarkStart w:id="75" w:name="OLE_LINK109"/>
      <w:bookmarkStart w:id="76" w:name="OLE_LINK110"/>
      <w:r w:rsidR="002B6146" w:rsidRPr="00B145F2">
        <w:rPr>
          <w:rFonts w:hint="eastAsia"/>
        </w:rPr>
        <w:t>“十四五”</w:t>
      </w:r>
      <w:bookmarkEnd w:id="75"/>
      <w:bookmarkEnd w:id="76"/>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Pr="00B145F2">
        <w:rPr>
          <w:rFonts w:hint="eastAsia"/>
        </w:rPr>
        <w:t>进行绩效评价分析，与此同时，我们收集了大量直接的统计资料进行分析研究。</w:t>
      </w:r>
    </w:p>
    <w:p w:rsidR="00D9724B" w:rsidRPr="00B145F2" w:rsidRDefault="00D9724B" w:rsidP="000561B1">
      <w:pPr>
        <w:ind w:firstLine="560"/>
      </w:pPr>
      <w:r w:rsidRPr="00B145F2">
        <w:rPr>
          <w:rFonts w:hint="eastAsia"/>
        </w:rPr>
        <w:t>1</w:t>
      </w:r>
      <w:r w:rsidRPr="00B145F2">
        <w:rPr>
          <w:rFonts w:hint="eastAsia"/>
        </w:rPr>
        <w:t>、比较法。是指通过对绩效目标与实际实施效果的对比，综合分析绩效目标实现程度。项目小组</w:t>
      </w:r>
      <w:r w:rsidR="00755C3A" w:rsidRPr="00B145F2">
        <w:rPr>
          <w:rFonts w:hint="eastAsia"/>
        </w:rPr>
        <w:t>通过查找、收集</w:t>
      </w:r>
      <w:r w:rsidR="002B6146" w:rsidRPr="00B145F2">
        <w:rPr>
          <w:rFonts w:hint="eastAsia"/>
        </w:rPr>
        <w:t>“十四五”</w:t>
      </w:r>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000273C0" w:rsidRPr="00B145F2">
        <w:rPr>
          <w:rFonts w:hint="eastAsia"/>
        </w:rPr>
        <w:t>相关资料，</w:t>
      </w:r>
      <w:r w:rsidRPr="00B145F2">
        <w:rPr>
          <w:rFonts w:hint="eastAsia"/>
        </w:rPr>
        <w:t>了解资金支出实际情况，与</w:t>
      </w:r>
      <w:r w:rsidR="00755C3A" w:rsidRPr="00B145F2">
        <w:rPr>
          <w:rFonts w:hint="eastAsia"/>
        </w:rPr>
        <w:t>项目</w:t>
      </w:r>
      <w:r w:rsidRPr="00B145F2">
        <w:rPr>
          <w:rFonts w:hint="eastAsia"/>
        </w:rPr>
        <w:t>预算申报时确定的绩效目标进行对比，对绩效目标的实现程度进行评价。</w:t>
      </w:r>
    </w:p>
    <w:p w:rsidR="00D9724B" w:rsidRPr="00B145F2" w:rsidRDefault="00D9724B" w:rsidP="000561B1">
      <w:pPr>
        <w:ind w:firstLine="560"/>
      </w:pPr>
      <w:r w:rsidRPr="00B145F2">
        <w:rPr>
          <w:rFonts w:hint="eastAsia"/>
        </w:rPr>
        <w:t>2</w:t>
      </w:r>
      <w:r w:rsidR="00755C3A" w:rsidRPr="00B145F2">
        <w:rPr>
          <w:rFonts w:hint="eastAsia"/>
        </w:rPr>
        <w:t>、公众评判法。是指通过专家评估和</w:t>
      </w:r>
      <w:r w:rsidRPr="00B145F2">
        <w:rPr>
          <w:rFonts w:hint="eastAsia"/>
        </w:rPr>
        <w:t>抽样调查等</w:t>
      </w:r>
      <w:r w:rsidR="00755C3A" w:rsidRPr="00B145F2">
        <w:rPr>
          <w:rFonts w:hint="eastAsia"/>
        </w:rPr>
        <w:t>方式</w:t>
      </w:r>
      <w:r w:rsidRPr="00B145F2">
        <w:rPr>
          <w:rFonts w:hint="eastAsia"/>
        </w:rPr>
        <w:t>对</w:t>
      </w:r>
      <w:r w:rsidR="00755C3A" w:rsidRPr="00B145F2">
        <w:rPr>
          <w:rFonts w:hint="eastAsia"/>
        </w:rPr>
        <w:t>项目开展</w:t>
      </w:r>
      <w:r w:rsidRPr="00B145F2">
        <w:rPr>
          <w:rFonts w:hint="eastAsia"/>
        </w:rPr>
        <w:t>效果进行评判，评价绩效目标实现程度。项目小组</w:t>
      </w:r>
      <w:r w:rsidR="00755C3A" w:rsidRPr="00B145F2">
        <w:rPr>
          <w:rFonts w:hint="eastAsia"/>
        </w:rPr>
        <w:t>通过</w:t>
      </w:r>
      <w:r w:rsidR="00F122ED" w:rsidRPr="00B145F2">
        <w:rPr>
          <w:rFonts w:hint="eastAsia"/>
        </w:rPr>
        <w:t>抽取部分专项项目开展留痕资料</w:t>
      </w:r>
      <w:r w:rsidRPr="00B145F2">
        <w:rPr>
          <w:rFonts w:hint="eastAsia"/>
        </w:rPr>
        <w:t>，</w:t>
      </w:r>
      <w:r w:rsidR="00EF40FB" w:rsidRPr="00B145F2">
        <w:rPr>
          <w:rFonts w:hint="eastAsia"/>
        </w:rPr>
        <w:t>与项目期初预期目标值比对，分析具体项目的完成情况</w:t>
      </w:r>
      <w:r w:rsidR="00B1713D" w:rsidRPr="00B145F2">
        <w:rPr>
          <w:rFonts w:hint="eastAsia"/>
        </w:rPr>
        <w:t>，</w:t>
      </w:r>
      <w:r w:rsidRPr="00B145F2">
        <w:rPr>
          <w:rFonts w:hint="eastAsia"/>
        </w:rPr>
        <w:t>为绩效分析结论提供支撑。</w:t>
      </w:r>
    </w:p>
    <w:p w:rsidR="00D9724B" w:rsidRPr="00B145F2" w:rsidRDefault="00D9724B" w:rsidP="000561B1">
      <w:pPr>
        <w:ind w:firstLine="560"/>
      </w:pPr>
      <w:r w:rsidRPr="00B145F2">
        <w:rPr>
          <w:rFonts w:hint="eastAsia"/>
        </w:rPr>
        <w:t>3</w:t>
      </w:r>
      <w:r w:rsidRPr="00B145F2">
        <w:rPr>
          <w:rFonts w:hint="eastAsia"/>
        </w:rPr>
        <w:t>、统计计算法。是指采用各种专业（或专门）指标的计算方法。通过</w:t>
      </w:r>
      <w:r w:rsidR="00755C3A" w:rsidRPr="00B145F2">
        <w:rPr>
          <w:rFonts w:hint="eastAsia"/>
        </w:rPr>
        <w:t>查找、收集相关资料</w:t>
      </w:r>
      <w:r w:rsidRPr="00B145F2">
        <w:rPr>
          <w:rFonts w:hint="eastAsia"/>
        </w:rPr>
        <w:t>，采用统计或核算等方式计算实际完成或达</w:t>
      </w:r>
      <w:r w:rsidRPr="00B145F2">
        <w:rPr>
          <w:rFonts w:hint="eastAsia"/>
        </w:rPr>
        <w:lastRenderedPageBreak/>
        <w:t>到的结果，评价绩效目标实现程度。项目小组根据相关文件依据，设计符合项目特点的评价指标体系，然后采集数据按照计算公式进行计算分析，并根据计算结果分析</w:t>
      </w:r>
      <w:r w:rsidR="002B6146" w:rsidRPr="00B145F2">
        <w:rPr>
          <w:rFonts w:hint="eastAsia"/>
        </w:rPr>
        <w:t>“十四五”</w:t>
      </w:r>
      <w:r w:rsidR="00BD7AA8" w:rsidRPr="00B145F2">
        <w:rPr>
          <w:rFonts w:hint="eastAsia"/>
        </w:rPr>
        <w:t>唐山市细颗粒物与臭氧协同控制监测网络能力建设</w:t>
      </w:r>
      <w:r w:rsidR="00F122ED" w:rsidRPr="00B145F2">
        <w:rPr>
          <w:rFonts w:hint="eastAsia"/>
        </w:rPr>
        <w:t>项目</w:t>
      </w:r>
      <w:r w:rsidR="00576488" w:rsidRPr="00B145F2">
        <w:rPr>
          <w:rFonts w:hint="eastAsia"/>
        </w:rPr>
        <w:t>（</w:t>
      </w:r>
      <w:r w:rsidR="00576488" w:rsidRPr="00B145F2">
        <w:rPr>
          <w:rFonts w:hint="eastAsia"/>
        </w:rPr>
        <w:t>2024</w:t>
      </w:r>
      <w:r w:rsidR="00576488" w:rsidRPr="00B145F2">
        <w:rPr>
          <w:rFonts w:hint="eastAsia"/>
        </w:rPr>
        <w:t>年度）</w:t>
      </w:r>
      <w:r w:rsidRPr="00B145F2">
        <w:rPr>
          <w:rFonts w:hint="eastAsia"/>
        </w:rPr>
        <w:t>的绩效目标实现程度。</w:t>
      </w:r>
    </w:p>
    <w:p w:rsidR="00D9724B" w:rsidRPr="00B145F2" w:rsidRDefault="00D9724B" w:rsidP="000561B1">
      <w:pPr>
        <w:ind w:firstLine="560"/>
      </w:pPr>
      <w:r w:rsidRPr="00B145F2">
        <w:rPr>
          <w:rFonts w:hint="eastAsia"/>
        </w:rPr>
        <w:t>4</w:t>
      </w:r>
      <w:r w:rsidRPr="00B145F2">
        <w:rPr>
          <w:rFonts w:hint="eastAsia"/>
        </w:rPr>
        <w:t>、专家评议法。是指利用专家意见对财政支出效果进行评判的方法。评价中，我们聘请绩效评价及行业专家参加绩效评价工作，充分利用专家意见评价其绩效目标实现程度。</w:t>
      </w:r>
    </w:p>
    <w:p w:rsidR="00D9724B" w:rsidRPr="00B145F2" w:rsidRDefault="00D9724B" w:rsidP="00B472BC">
      <w:pPr>
        <w:pStyle w:val="2"/>
        <w:ind w:firstLine="643"/>
      </w:pPr>
      <w:bookmarkStart w:id="77" w:name="_Toc213511201"/>
      <w:r w:rsidRPr="00B145F2">
        <w:rPr>
          <w:rFonts w:hint="eastAsia"/>
        </w:rPr>
        <w:t>（四）评价指标体系</w:t>
      </w:r>
      <w:bookmarkEnd w:id="77"/>
    </w:p>
    <w:p w:rsidR="00D9724B" w:rsidRPr="00B145F2" w:rsidRDefault="00D9724B" w:rsidP="000561B1">
      <w:pPr>
        <w:ind w:firstLine="560"/>
      </w:pPr>
      <w:r w:rsidRPr="00B145F2">
        <w:rPr>
          <w:rFonts w:hint="eastAsia"/>
        </w:rPr>
        <w:t>我们设计了一级指标和二级指标、三级指标及其权重，按照绩效评价的基本原理、原则和项目特点，结合绩效目标，</w:t>
      </w:r>
      <w:proofErr w:type="gramStart"/>
      <w:r w:rsidRPr="00B145F2">
        <w:rPr>
          <w:rFonts w:hint="eastAsia"/>
        </w:rPr>
        <w:t>由</w:t>
      </w:r>
      <w:r w:rsidR="006A77BB" w:rsidRPr="00B145F2">
        <w:rPr>
          <w:rFonts w:hint="eastAsia"/>
        </w:rPr>
        <w:t>评价</w:t>
      </w:r>
      <w:proofErr w:type="gramEnd"/>
      <w:r w:rsidR="006A77BB" w:rsidRPr="00B145F2">
        <w:rPr>
          <w:rFonts w:hint="eastAsia"/>
        </w:rPr>
        <w:t>工作组</w:t>
      </w:r>
      <w:r w:rsidRPr="00B145F2">
        <w:rPr>
          <w:rFonts w:hint="eastAsia"/>
        </w:rPr>
        <w:t>设计了部分三级指标及其权重。</w:t>
      </w:r>
    </w:p>
    <w:p w:rsidR="00D9724B" w:rsidRPr="00B145F2" w:rsidRDefault="00D9724B" w:rsidP="000561B1">
      <w:pPr>
        <w:ind w:firstLine="560"/>
      </w:pPr>
      <w:r w:rsidRPr="00B145F2">
        <w:rPr>
          <w:rFonts w:hint="eastAsia"/>
        </w:rPr>
        <w:t>评价指标体系按照逻辑分析法设计，包括决策、</w:t>
      </w:r>
      <w:r w:rsidR="00D5132A">
        <w:rPr>
          <w:rFonts w:hint="eastAsia"/>
        </w:rPr>
        <w:t>过程</w:t>
      </w:r>
      <w:r w:rsidRPr="00B145F2">
        <w:rPr>
          <w:rFonts w:hint="eastAsia"/>
        </w:rPr>
        <w:t>、产出和</w:t>
      </w:r>
      <w:r w:rsidR="000216E7" w:rsidRPr="00B145F2">
        <w:rPr>
          <w:rFonts w:hint="eastAsia"/>
        </w:rPr>
        <w:t>效益</w:t>
      </w:r>
      <w:r w:rsidRPr="00B145F2">
        <w:rPr>
          <w:rFonts w:hint="eastAsia"/>
        </w:rPr>
        <w:t>四部分内容，力求全面考察</w:t>
      </w:r>
      <w:r w:rsidR="000216E7" w:rsidRPr="00B145F2">
        <w:rPr>
          <w:rFonts w:hint="eastAsia"/>
        </w:rPr>
        <w:t>“</w:t>
      </w:r>
      <w:r w:rsidR="006C6966" w:rsidRPr="00B145F2">
        <w:rPr>
          <w:rFonts w:hint="eastAsia"/>
        </w:rPr>
        <w:t>十四五</w:t>
      </w:r>
      <w:r w:rsidR="00576488" w:rsidRPr="00B145F2">
        <w:rPr>
          <w:rFonts w:hint="eastAsia"/>
        </w:rPr>
        <w:t>”</w:t>
      </w:r>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00EF40FB" w:rsidRPr="00B145F2">
        <w:rPr>
          <w:rFonts w:hint="eastAsia"/>
        </w:rPr>
        <w:t>项目</w:t>
      </w:r>
      <w:r w:rsidR="000216E7" w:rsidRPr="00B145F2">
        <w:rPr>
          <w:rFonts w:hint="eastAsia"/>
        </w:rPr>
        <w:t>立项决策过程的科学性、合理性；项目资金管理和组织实施过程的完备性及科学性</w:t>
      </w:r>
      <w:r w:rsidR="00FC2D22" w:rsidRPr="00B145F2">
        <w:rPr>
          <w:rFonts w:hint="eastAsia"/>
        </w:rPr>
        <w:t>；项目产出、项目效益的实现程度</w:t>
      </w:r>
      <w:r w:rsidRPr="00B145F2">
        <w:rPr>
          <w:rFonts w:hint="eastAsia"/>
        </w:rPr>
        <w:t>。体现从</w:t>
      </w:r>
      <w:r w:rsidR="00FC2D22" w:rsidRPr="00B145F2">
        <w:rPr>
          <w:rFonts w:hint="eastAsia"/>
        </w:rPr>
        <w:t>项目</w:t>
      </w:r>
      <w:r w:rsidRPr="00B145F2">
        <w:rPr>
          <w:rFonts w:hint="eastAsia"/>
        </w:rPr>
        <w:t>决策到执行效果的逻辑路径。</w:t>
      </w:r>
    </w:p>
    <w:p w:rsidR="00D9724B" w:rsidRPr="00B145F2" w:rsidRDefault="00D9724B" w:rsidP="000561B1">
      <w:pPr>
        <w:ind w:firstLine="560"/>
      </w:pPr>
      <w:r w:rsidRPr="00B145F2">
        <w:rPr>
          <w:rFonts w:hint="eastAsia"/>
        </w:rPr>
        <w:t>此次绩效评价的指标体系，分为</w:t>
      </w:r>
      <w:r w:rsidR="006F020B" w:rsidRPr="00B145F2">
        <w:rPr>
          <w:rFonts w:hint="eastAsia"/>
        </w:rPr>
        <w:t>决策、</w:t>
      </w:r>
      <w:r w:rsidR="00D5132A">
        <w:rPr>
          <w:rFonts w:hint="eastAsia"/>
        </w:rPr>
        <w:t>过程</w:t>
      </w:r>
      <w:r w:rsidR="006F020B" w:rsidRPr="00B145F2">
        <w:rPr>
          <w:rFonts w:hint="eastAsia"/>
        </w:rPr>
        <w:t>、产出和效益</w:t>
      </w:r>
      <w:r w:rsidRPr="00B145F2">
        <w:rPr>
          <w:rFonts w:hint="eastAsia"/>
        </w:rPr>
        <w:t>四类一级指标。其中，决策类、过程类指标按照一般绩效评价指标体系中的共性指标进行设置，并结合项目特点进行了细化</w:t>
      </w:r>
      <w:r w:rsidR="00FC2D22" w:rsidRPr="00B145F2">
        <w:rPr>
          <w:rFonts w:hint="eastAsia"/>
        </w:rPr>
        <w:t>调整</w:t>
      </w:r>
      <w:r w:rsidRPr="00B145F2">
        <w:rPr>
          <w:rFonts w:hint="eastAsia"/>
        </w:rPr>
        <w:t>。产出和</w:t>
      </w:r>
      <w:r w:rsidR="00572433" w:rsidRPr="00B145F2">
        <w:rPr>
          <w:rFonts w:hint="eastAsia"/>
        </w:rPr>
        <w:t>效益</w:t>
      </w:r>
      <w:r w:rsidRPr="00B145F2">
        <w:rPr>
          <w:rFonts w:hint="eastAsia"/>
        </w:rPr>
        <w:t>类则根据</w:t>
      </w:r>
      <w:r w:rsidR="00FC2D22" w:rsidRPr="00B145F2">
        <w:rPr>
          <w:rFonts w:hint="eastAsia"/>
        </w:rPr>
        <w:t>项目</w:t>
      </w:r>
      <w:r w:rsidRPr="00B145F2">
        <w:rPr>
          <w:rFonts w:hint="eastAsia"/>
        </w:rPr>
        <w:t>的具体情况进行了个性化设置。产出类指标结合该</w:t>
      </w:r>
      <w:r w:rsidR="00FC2D22" w:rsidRPr="00B145F2">
        <w:rPr>
          <w:rFonts w:hint="eastAsia"/>
        </w:rPr>
        <w:t>项目</w:t>
      </w:r>
      <w:r w:rsidRPr="00B145F2">
        <w:rPr>
          <w:rFonts w:hint="eastAsia"/>
        </w:rPr>
        <w:t>特点从</w:t>
      </w:r>
      <w:r w:rsidR="00FC2D22" w:rsidRPr="00B145F2">
        <w:rPr>
          <w:rFonts w:hint="eastAsia"/>
        </w:rPr>
        <w:t>产出数量、产出质量、产出时效和产出成本</w:t>
      </w:r>
      <w:r w:rsidRPr="00B145F2">
        <w:rPr>
          <w:rFonts w:hint="eastAsia"/>
        </w:rPr>
        <w:t>方面进行考察；</w:t>
      </w:r>
      <w:r w:rsidR="00367620" w:rsidRPr="00B145F2">
        <w:rPr>
          <w:rFonts w:hint="eastAsia"/>
        </w:rPr>
        <w:t>效益</w:t>
      </w:r>
      <w:r w:rsidRPr="00B145F2">
        <w:rPr>
          <w:rFonts w:hint="eastAsia"/>
        </w:rPr>
        <w:t>类则从经济效益、社会效益、可持续影响方面进行考察。</w:t>
      </w:r>
    </w:p>
    <w:p w:rsidR="00D9724B" w:rsidRPr="00B145F2" w:rsidRDefault="00B472BC" w:rsidP="000561B1">
      <w:pPr>
        <w:ind w:firstLine="560"/>
      </w:pPr>
      <w:r w:rsidRPr="00B145F2">
        <w:rPr>
          <w:rFonts w:hint="eastAsia"/>
        </w:rPr>
        <w:lastRenderedPageBreak/>
        <w:t>1</w:t>
      </w:r>
      <w:r w:rsidRPr="00B145F2">
        <w:rPr>
          <w:rFonts w:hint="eastAsia"/>
        </w:rPr>
        <w:t>、</w:t>
      </w:r>
      <w:r w:rsidR="00D9724B" w:rsidRPr="00B145F2">
        <w:rPr>
          <w:rFonts w:hint="eastAsia"/>
        </w:rPr>
        <w:t>权重</w:t>
      </w:r>
    </w:p>
    <w:p w:rsidR="00D9724B" w:rsidRPr="00B145F2" w:rsidRDefault="00D9724B" w:rsidP="000561B1">
      <w:pPr>
        <w:ind w:firstLine="560"/>
      </w:pPr>
      <w:r w:rsidRPr="00B145F2">
        <w:rPr>
          <w:rFonts w:hint="eastAsia"/>
        </w:rPr>
        <w:t>评价指标体系各指标的权重</w:t>
      </w:r>
      <w:proofErr w:type="gramStart"/>
      <w:r w:rsidRPr="00B145F2">
        <w:rPr>
          <w:rFonts w:hint="eastAsia"/>
        </w:rPr>
        <w:t>由</w:t>
      </w:r>
      <w:r w:rsidR="006A77BB" w:rsidRPr="00B145F2">
        <w:rPr>
          <w:rFonts w:hint="eastAsia"/>
        </w:rPr>
        <w:t>评价</w:t>
      </w:r>
      <w:proofErr w:type="gramEnd"/>
      <w:r w:rsidR="006A77BB" w:rsidRPr="00B145F2">
        <w:rPr>
          <w:rFonts w:hint="eastAsia"/>
        </w:rPr>
        <w:t>工作组</w:t>
      </w:r>
      <w:r w:rsidRPr="00B145F2">
        <w:rPr>
          <w:rFonts w:hint="eastAsia"/>
        </w:rPr>
        <w:t>根据</w:t>
      </w:r>
      <w:r w:rsidR="00FC2D22" w:rsidRPr="00B145F2">
        <w:rPr>
          <w:rFonts w:hint="eastAsia"/>
        </w:rPr>
        <w:t>项目</w:t>
      </w:r>
      <w:r w:rsidRPr="00B145F2">
        <w:rPr>
          <w:rFonts w:hint="eastAsia"/>
        </w:rPr>
        <w:t>特征和</w:t>
      </w:r>
      <w:r w:rsidR="00FC2D22" w:rsidRPr="00B145F2">
        <w:rPr>
          <w:rFonts w:hint="eastAsia"/>
        </w:rPr>
        <w:t>评价</w:t>
      </w:r>
      <w:r w:rsidRPr="00B145F2">
        <w:rPr>
          <w:rFonts w:hint="eastAsia"/>
        </w:rPr>
        <w:t>需求，在调研基础上依据指标的重要性确定。</w:t>
      </w:r>
    </w:p>
    <w:p w:rsidR="00D9724B" w:rsidRPr="00B145F2" w:rsidRDefault="00B472BC" w:rsidP="00B472BC">
      <w:pPr>
        <w:ind w:firstLine="560"/>
      </w:pPr>
      <w:r w:rsidRPr="00B145F2">
        <w:rPr>
          <w:rFonts w:hint="eastAsia"/>
        </w:rPr>
        <w:t>2</w:t>
      </w:r>
      <w:r w:rsidRPr="00B145F2">
        <w:rPr>
          <w:rFonts w:hint="eastAsia"/>
        </w:rPr>
        <w:t>、</w:t>
      </w:r>
      <w:r w:rsidR="00D9724B" w:rsidRPr="00B145F2">
        <w:rPr>
          <w:rFonts w:hint="eastAsia"/>
        </w:rPr>
        <w:t>评价指标体系</w:t>
      </w:r>
    </w:p>
    <w:p w:rsidR="00D9724B" w:rsidRPr="00B145F2" w:rsidRDefault="00D9724B" w:rsidP="000561B1">
      <w:pPr>
        <w:ind w:firstLine="560"/>
      </w:pPr>
      <w:r w:rsidRPr="00B145F2">
        <w:rPr>
          <w:rFonts w:hint="eastAsia"/>
        </w:rPr>
        <w:t>根据指标体系设计思路、指标权重与评分标准设计思路，形成本次</w:t>
      </w:r>
      <w:r w:rsidR="00FC2D22" w:rsidRPr="00B145F2">
        <w:rPr>
          <w:rFonts w:hint="eastAsia"/>
        </w:rPr>
        <w:t>项目</w:t>
      </w:r>
      <w:r w:rsidRPr="00B145F2">
        <w:rPr>
          <w:rFonts w:hint="eastAsia"/>
        </w:rPr>
        <w:t>整体支出的绩效评价指标体系，包括评价指标、</w:t>
      </w:r>
      <w:r w:rsidR="00802C39" w:rsidRPr="00B145F2">
        <w:rPr>
          <w:rFonts w:hint="eastAsia"/>
        </w:rPr>
        <w:t>评分标准、得分情况和扣分原因</w:t>
      </w:r>
      <w:r w:rsidRPr="00B145F2">
        <w:rPr>
          <w:rFonts w:hint="eastAsia"/>
        </w:rPr>
        <w:t>。</w:t>
      </w:r>
    </w:p>
    <w:p w:rsidR="00D9724B" w:rsidRPr="00B145F2" w:rsidRDefault="00B472BC" w:rsidP="000561B1">
      <w:pPr>
        <w:ind w:firstLine="560"/>
      </w:pPr>
      <w:r w:rsidRPr="00B145F2">
        <w:rPr>
          <w:rFonts w:hint="eastAsia"/>
        </w:rPr>
        <w:t>3</w:t>
      </w:r>
      <w:r w:rsidRPr="00B145F2">
        <w:rPr>
          <w:rFonts w:hint="eastAsia"/>
        </w:rPr>
        <w:t>、</w:t>
      </w:r>
      <w:r w:rsidR="00D9724B" w:rsidRPr="00B145F2">
        <w:rPr>
          <w:rFonts w:hint="eastAsia"/>
        </w:rPr>
        <w:t>评价结果等级划分标准</w:t>
      </w:r>
    </w:p>
    <w:p w:rsidR="00D9724B" w:rsidRPr="00B145F2" w:rsidRDefault="00D9724B" w:rsidP="000561B1">
      <w:pPr>
        <w:ind w:firstLine="560"/>
      </w:pPr>
      <w:r w:rsidRPr="00B145F2">
        <w:rPr>
          <w:rFonts w:hint="eastAsia"/>
        </w:rPr>
        <w:t>项目最终评价结果包括评分和评级，等级分定为四级：</w:t>
      </w:r>
    </w:p>
    <w:p w:rsidR="00D9724B" w:rsidRPr="00B145F2" w:rsidRDefault="00D9724B" w:rsidP="000561B1">
      <w:pPr>
        <w:ind w:firstLine="560"/>
      </w:pPr>
      <w:r w:rsidRPr="00B145F2">
        <w:rPr>
          <w:rFonts w:hint="eastAsia"/>
        </w:rPr>
        <w:t>优：得分高于</w:t>
      </w:r>
      <w:r w:rsidRPr="00B145F2">
        <w:rPr>
          <w:rFonts w:hint="eastAsia"/>
        </w:rPr>
        <w:t>90</w:t>
      </w:r>
      <w:r w:rsidRPr="00B145F2">
        <w:rPr>
          <w:rFonts w:hint="eastAsia"/>
        </w:rPr>
        <w:t>分（含</w:t>
      </w:r>
      <w:r w:rsidRPr="00B145F2">
        <w:rPr>
          <w:rFonts w:hint="eastAsia"/>
        </w:rPr>
        <w:t>90</w:t>
      </w:r>
      <w:r w:rsidRPr="00B145F2">
        <w:rPr>
          <w:rFonts w:hint="eastAsia"/>
        </w:rPr>
        <w:t>分）；</w:t>
      </w:r>
    </w:p>
    <w:p w:rsidR="00D9724B" w:rsidRPr="00B145F2" w:rsidRDefault="00D9724B" w:rsidP="000561B1">
      <w:pPr>
        <w:ind w:firstLine="560"/>
      </w:pPr>
      <w:r w:rsidRPr="00B145F2">
        <w:rPr>
          <w:rFonts w:hint="eastAsia"/>
        </w:rPr>
        <w:t>良：得分</w:t>
      </w:r>
      <w:r w:rsidRPr="00B145F2">
        <w:rPr>
          <w:rFonts w:hint="eastAsia"/>
        </w:rPr>
        <w:t>80</w:t>
      </w:r>
      <w:r w:rsidRPr="00B145F2">
        <w:rPr>
          <w:rFonts w:hint="eastAsia"/>
        </w:rPr>
        <w:t>分—</w:t>
      </w:r>
      <w:r w:rsidRPr="00B145F2">
        <w:rPr>
          <w:rFonts w:hint="eastAsia"/>
        </w:rPr>
        <w:t>90</w:t>
      </w:r>
      <w:r w:rsidRPr="00B145F2">
        <w:rPr>
          <w:rFonts w:hint="eastAsia"/>
        </w:rPr>
        <w:t>分（含</w:t>
      </w:r>
      <w:r w:rsidRPr="00B145F2">
        <w:rPr>
          <w:rFonts w:hint="eastAsia"/>
        </w:rPr>
        <w:t>80</w:t>
      </w:r>
      <w:r w:rsidRPr="00B145F2">
        <w:rPr>
          <w:rFonts w:hint="eastAsia"/>
        </w:rPr>
        <w:t>分）；</w:t>
      </w:r>
    </w:p>
    <w:p w:rsidR="00D9724B" w:rsidRPr="00B145F2" w:rsidRDefault="00D9724B" w:rsidP="000561B1">
      <w:pPr>
        <w:ind w:firstLine="560"/>
      </w:pPr>
      <w:r w:rsidRPr="00B145F2">
        <w:rPr>
          <w:rFonts w:hint="eastAsia"/>
        </w:rPr>
        <w:t>中：得分</w:t>
      </w:r>
      <w:r w:rsidRPr="00B145F2">
        <w:rPr>
          <w:rFonts w:hint="eastAsia"/>
        </w:rPr>
        <w:t>60</w:t>
      </w:r>
      <w:r w:rsidRPr="00B145F2">
        <w:rPr>
          <w:rFonts w:hint="eastAsia"/>
        </w:rPr>
        <w:t>分—</w:t>
      </w:r>
      <w:r w:rsidRPr="00B145F2">
        <w:rPr>
          <w:rFonts w:hint="eastAsia"/>
        </w:rPr>
        <w:t>80</w:t>
      </w:r>
      <w:r w:rsidRPr="00B145F2">
        <w:rPr>
          <w:rFonts w:hint="eastAsia"/>
        </w:rPr>
        <w:t>分（含</w:t>
      </w:r>
      <w:r w:rsidRPr="00B145F2">
        <w:rPr>
          <w:rFonts w:hint="eastAsia"/>
        </w:rPr>
        <w:t>60</w:t>
      </w:r>
      <w:r w:rsidRPr="00B145F2">
        <w:rPr>
          <w:rFonts w:hint="eastAsia"/>
        </w:rPr>
        <w:t>分</w:t>
      </w:r>
      <w:r w:rsidRPr="00B145F2">
        <w:rPr>
          <w:rFonts w:hint="eastAsia"/>
        </w:rPr>
        <w:t>)</w:t>
      </w:r>
      <w:r w:rsidRPr="00B145F2">
        <w:rPr>
          <w:rFonts w:hint="eastAsia"/>
        </w:rPr>
        <w:t>；</w:t>
      </w:r>
    </w:p>
    <w:p w:rsidR="00D9724B" w:rsidRPr="00B145F2" w:rsidRDefault="00D9724B" w:rsidP="000561B1">
      <w:pPr>
        <w:ind w:firstLine="560"/>
      </w:pPr>
      <w:r w:rsidRPr="00B145F2">
        <w:rPr>
          <w:rFonts w:hint="eastAsia"/>
        </w:rPr>
        <w:t>差：得分</w:t>
      </w:r>
      <w:r w:rsidRPr="00B145F2">
        <w:rPr>
          <w:rFonts w:hint="eastAsia"/>
        </w:rPr>
        <w:t>60</w:t>
      </w:r>
      <w:r w:rsidRPr="00B145F2">
        <w:rPr>
          <w:rFonts w:hint="eastAsia"/>
        </w:rPr>
        <w:t>分以下。</w:t>
      </w:r>
    </w:p>
    <w:p w:rsidR="00D9724B" w:rsidRPr="00B145F2" w:rsidRDefault="00D9724B" w:rsidP="00B472BC">
      <w:pPr>
        <w:pStyle w:val="2"/>
        <w:ind w:firstLine="643"/>
      </w:pPr>
      <w:bookmarkStart w:id="78" w:name="_Toc213511202"/>
      <w:r w:rsidRPr="00B145F2">
        <w:rPr>
          <w:rFonts w:hint="eastAsia"/>
        </w:rPr>
        <w:t>（五）</w:t>
      </w:r>
      <w:r w:rsidR="006A77BB" w:rsidRPr="00B145F2">
        <w:rPr>
          <w:rFonts w:hint="eastAsia"/>
        </w:rPr>
        <w:t>评价工作组</w:t>
      </w:r>
      <w:r w:rsidRPr="00B145F2">
        <w:rPr>
          <w:rFonts w:hint="eastAsia"/>
        </w:rPr>
        <w:t>织实施</w:t>
      </w:r>
      <w:bookmarkEnd w:id="78"/>
    </w:p>
    <w:p w:rsidR="00D9724B" w:rsidRPr="00B145F2" w:rsidRDefault="00D9724B" w:rsidP="000561B1">
      <w:pPr>
        <w:ind w:firstLine="560"/>
      </w:pPr>
      <w:r w:rsidRPr="00B145F2">
        <w:rPr>
          <w:rFonts w:hint="eastAsia"/>
        </w:rPr>
        <w:t>1</w:t>
      </w:r>
      <w:r w:rsidRPr="00B145F2">
        <w:rPr>
          <w:rFonts w:hint="eastAsia"/>
        </w:rPr>
        <w:t>、前期准备情况</w:t>
      </w:r>
    </w:p>
    <w:p w:rsidR="00D9724B" w:rsidRPr="00B145F2" w:rsidRDefault="00D9724B" w:rsidP="000561B1">
      <w:pPr>
        <w:ind w:firstLine="560"/>
      </w:pPr>
      <w:r w:rsidRPr="00B145F2">
        <w:rPr>
          <w:rFonts w:hint="eastAsia"/>
        </w:rPr>
        <w:t>开展前期调研，与委托方、被评价单位进行协调，明确评价对象和范围及评价目的，充分了解</w:t>
      </w:r>
      <w:r w:rsidR="00FC2D22" w:rsidRPr="00B145F2">
        <w:rPr>
          <w:rFonts w:hint="eastAsia"/>
        </w:rPr>
        <w:t>项目</w:t>
      </w:r>
      <w:r w:rsidRPr="00B145F2">
        <w:rPr>
          <w:rFonts w:hint="eastAsia"/>
        </w:rPr>
        <w:t>目标设定、决策</w:t>
      </w:r>
      <w:r w:rsidR="00367620" w:rsidRPr="00B145F2">
        <w:rPr>
          <w:rFonts w:hint="eastAsia"/>
        </w:rPr>
        <w:t>过程、资金分配、预算执行、预算管理、绩效管理、资产管理、产出、效益</w:t>
      </w:r>
      <w:r w:rsidRPr="00B145F2">
        <w:rPr>
          <w:rFonts w:hint="eastAsia"/>
        </w:rPr>
        <w:t>、实施内容、组织管理、绩效目标设置等内容；</w:t>
      </w:r>
    </w:p>
    <w:p w:rsidR="00D9724B" w:rsidRPr="00B145F2" w:rsidRDefault="00D9724B" w:rsidP="000561B1">
      <w:pPr>
        <w:ind w:firstLine="560"/>
      </w:pPr>
      <w:r w:rsidRPr="00B145F2">
        <w:rPr>
          <w:rFonts w:hint="eastAsia"/>
        </w:rPr>
        <w:t>根据委托方要求及被评价</w:t>
      </w:r>
      <w:r w:rsidR="00802C39" w:rsidRPr="00B145F2">
        <w:rPr>
          <w:rFonts w:hint="eastAsia"/>
        </w:rPr>
        <w:t>项目</w:t>
      </w:r>
      <w:r w:rsidRPr="00B145F2">
        <w:rPr>
          <w:rFonts w:hint="eastAsia"/>
        </w:rPr>
        <w:t>情况，充分考虑人员数量、专业结构、业务胜任能力、成员稳定性等因素，同时根据</w:t>
      </w:r>
      <w:r w:rsidR="00FC2D22" w:rsidRPr="00B145F2">
        <w:rPr>
          <w:rFonts w:hint="eastAsia"/>
        </w:rPr>
        <w:t>项目</w:t>
      </w:r>
      <w:r w:rsidRPr="00B145F2">
        <w:rPr>
          <w:rFonts w:hint="eastAsia"/>
        </w:rPr>
        <w:t>特点及专业性聘请一定数量专家，成立绩效评价工作组</w:t>
      </w:r>
      <w:r w:rsidR="00DC6387" w:rsidRPr="00B145F2">
        <w:rPr>
          <w:rFonts w:hint="eastAsia"/>
        </w:rPr>
        <w:t>（以下简称</w:t>
      </w:r>
      <w:r w:rsidR="006A77BB" w:rsidRPr="00B145F2">
        <w:rPr>
          <w:rFonts w:hint="eastAsia"/>
        </w:rPr>
        <w:t>评价工作组</w:t>
      </w:r>
      <w:r w:rsidR="00DC6387" w:rsidRPr="00B145F2">
        <w:rPr>
          <w:rFonts w:hint="eastAsia"/>
        </w:rPr>
        <w:t>）</w:t>
      </w:r>
      <w:r w:rsidRPr="00B145F2">
        <w:rPr>
          <w:rFonts w:hint="eastAsia"/>
        </w:rPr>
        <w:t>；</w:t>
      </w:r>
    </w:p>
    <w:p w:rsidR="00D9724B" w:rsidRPr="00B145F2" w:rsidRDefault="00D9724B" w:rsidP="000561B1">
      <w:pPr>
        <w:ind w:firstLine="560"/>
      </w:pPr>
      <w:r w:rsidRPr="00B145F2">
        <w:rPr>
          <w:rFonts w:hint="eastAsia"/>
        </w:rPr>
        <w:lastRenderedPageBreak/>
        <w:t>进一步了解</w:t>
      </w:r>
      <w:r w:rsidR="00FC2D22" w:rsidRPr="00B145F2">
        <w:rPr>
          <w:rFonts w:hint="eastAsia"/>
        </w:rPr>
        <w:t>项目</w:t>
      </w:r>
      <w:r w:rsidRPr="00B145F2">
        <w:rPr>
          <w:rFonts w:hint="eastAsia"/>
        </w:rPr>
        <w:t>基本情况，在与委托方及相关单位充分沟通的基础上，确定</w:t>
      </w:r>
      <w:r w:rsidR="00FC2D22" w:rsidRPr="00B145F2">
        <w:rPr>
          <w:rFonts w:hint="eastAsia"/>
        </w:rPr>
        <w:t>项目</w:t>
      </w:r>
      <w:r w:rsidRPr="00B145F2">
        <w:rPr>
          <w:rFonts w:hint="eastAsia"/>
        </w:rPr>
        <w:t>绩效目标。同时，充分考虑完整性、重要性、相关性、可比性、可行性、经济性及客观性等因素，科学编制绩效评价指标体系，以充分体现和客观</w:t>
      </w:r>
      <w:r w:rsidR="003F7EC2">
        <w:rPr>
          <w:rFonts w:hint="eastAsia"/>
        </w:rPr>
        <w:t>反映</w:t>
      </w:r>
      <w:r w:rsidRPr="00B145F2">
        <w:rPr>
          <w:rFonts w:hint="eastAsia"/>
        </w:rPr>
        <w:t>项目绩效状况和绩效目标实现程度；</w:t>
      </w:r>
    </w:p>
    <w:p w:rsidR="00D9724B" w:rsidRPr="00B145F2" w:rsidRDefault="00D9724B" w:rsidP="000561B1">
      <w:pPr>
        <w:ind w:firstLine="560"/>
      </w:pPr>
      <w:r w:rsidRPr="00B145F2">
        <w:rPr>
          <w:rFonts w:hint="eastAsia"/>
        </w:rPr>
        <w:t>根据相关法律法规、</w:t>
      </w:r>
      <w:r w:rsidR="00FC2D22" w:rsidRPr="00B145F2">
        <w:rPr>
          <w:rFonts w:hint="eastAsia"/>
        </w:rPr>
        <w:t>项目</w:t>
      </w:r>
      <w:r w:rsidRPr="00B145F2">
        <w:rPr>
          <w:rFonts w:hint="eastAsia"/>
        </w:rPr>
        <w:t>绩效目标及相关管理办法，在充分征求委托方及相关单位意见的基础上，确定绩效评价标准。在与委托方及相关单位充分沟通的基础上，根据重要性原则，选用科学的方法，合理设置各指标权重；</w:t>
      </w:r>
      <w:r w:rsidRPr="00B145F2">
        <w:rPr>
          <w:rFonts w:hint="eastAsia"/>
        </w:rPr>
        <w:t xml:space="preserve"> </w:t>
      </w:r>
    </w:p>
    <w:p w:rsidR="00D9724B" w:rsidRPr="00B145F2" w:rsidRDefault="00D9724B" w:rsidP="000561B1">
      <w:pPr>
        <w:ind w:firstLine="560"/>
      </w:pPr>
      <w:r w:rsidRPr="00B145F2">
        <w:rPr>
          <w:rFonts w:hint="eastAsia"/>
        </w:rPr>
        <w:t>根据</w:t>
      </w:r>
      <w:r w:rsidR="00FC2D22" w:rsidRPr="00B145F2">
        <w:rPr>
          <w:rFonts w:hint="eastAsia"/>
        </w:rPr>
        <w:t>项目</w:t>
      </w:r>
      <w:r w:rsidRPr="00B145F2">
        <w:rPr>
          <w:rFonts w:hint="eastAsia"/>
        </w:rPr>
        <w:t>的管理层级、实施单位数量、地域分布情况等因素，开展走访调研</w:t>
      </w:r>
      <w:r w:rsidR="00802C39" w:rsidRPr="00B145F2">
        <w:rPr>
          <w:rFonts w:hint="eastAsia"/>
        </w:rPr>
        <w:t>，</w:t>
      </w:r>
      <w:r w:rsidRPr="00B145F2">
        <w:rPr>
          <w:rFonts w:hint="eastAsia"/>
        </w:rPr>
        <w:t>明确走访调研目的，确定调研对象、样本数量、调研方式、抽样方法</w:t>
      </w:r>
      <w:r w:rsidR="00802C39" w:rsidRPr="00B145F2">
        <w:rPr>
          <w:rFonts w:hint="eastAsia"/>
        </w:rPr>
        <w:t>，</w:t>
      </w:r>
      <w:r w:rsidRPr="00B145F2">
        <w:rPr>
          <w:rFonts w:hint="eastAsia"/>
        </w:rPr>
        <w:t>调查内容等。</w:t>
      </w:r>
      <w:r w:rsidRPr="00B145F2">
        <w:rPr>
          <w:rFonts w:hint="eastAsia"/>
        </w:rPr>
        <w:t xml:space="preserve"> </w:t>
      </w:r>
    </w:p>
    <w:p w:rsidR="00D9724B" w:rsidRPr="00B145F2" w:rsidRDefault="00D9724B" w:rsidP="000561B1">
      <w:pPr>
        <w:ind w:firstLine="560"/>
      </w:pPr>
      <w:r w:rsidRPr="00B145F2">
        <w:rPr>
          <w:rFonts w:hint="eastAsia"/>
        </w:rPr>
        <w:t>2</w:t>
      </w:r>
      <w:r w:rsidRPr="00B145F2">
        <w:rPr>
          <w:rFonts w:hint="eastAsia"/>
        </w:rPr>
        <w:t>、组织实施</w:t>
      </w:r>
      <w:r w:rsidRPr="00B145F2">
        <w:rPr>
          <w:rFonts w:hint="eastAsia"/>
        </w:rPr>
        <w:t xml:space="preserve"> </w:t>
      </w:r>
    </w:p>
    <w:p w:rsidR="00D9724B" w:rsidRPr="00B145F2" w:rsidRDefault="00D9724B" w:rsidP="000561B1">
      <w:pPr>
        <w:ind w:firstLine="560"/>
      </w:pPr>
      <w:r w:rsidRPr="00B145F2">
        <w:rPr>
          <w:rFonts w:hint="eastAsia"/>
        </w:rPr>
        <w:t>明确评价任务、评价对象、评价内容、评价工作进程安排、被评价单位提供的资料等，通过委托方下达项目实施单位；</w:t>
      </w:r>
      <w:r w:rsidRPr="00B145F2">
        <w:rPr>
          <w:rFonts w:hint="eastAsia"/>
        </w:rPr>
        <w:t xml:space="preserve"> </w:t>
      </w:r>
    </w:p>
    <w:p w:rsidR="00D9724B" w:rsidRPr="00B145F2" w:rsidRDefault="00D9724B" w:rsidP="000561B1">
      <w:pPr>
        <w:ind w:firstLine="560"/>
      </w:pPr>
      <w:r w:rsidRPr="00B145F2">
        <w:rPr>
          <w:rFonts w:hint="eastAsia"/>
        </w:rPr>
        <w:t>对被评价单位报送的相关资料进行收集梳理，分析核实资料的真实性、完整性和有效性，并积极利用各种公开数据资料进行交叉比对，形成多层次、多角度的数据资料支持；</w:t>
      </w:r>
      <w:r w:rsidRPr="00B145F2">
        <w:rPr>
          <w:rFonts w:hint="eastAsia"/>
        </w:rPr>
        <w:t xml:space="preserve"> </w:t>
      </w:r>
    </w:p>
    <w:p w:rsidR="00D9724B" w:rsidRPr="00B145F2" w:rsidRDefault="00D9724B" w:rsidP="000561B1">
      <w:pPr>
        <w:ind w:firstLine="560"/>
      </w:pPr>
      <w:r w:rsidRPr="00B145F2">
        <w:rPr>
          <w:rFonts w:hint="eastAsia"/>
        </w:rPr>
        <w:t>对搜集获取的所有被评价单位相关文件资料进行全面分类、整理和分析，对照评价指标体系，形成现场评价结果；</w:t>
      </w:r>
      <w:r w:rsidRPr="00B145F2">
        <w:rPr>
          <w:rFonts w:hint="eastAsia"/>
        </w:rPr>
        <w:t xml:space="preserve"> </w:t>
      </w:r>
    </w:p>
    <w:p w:rsidR="00D9724B" w:rsidRPr="00B145F2" w:rsidRDefault="00D9724B" w:rsidP="000561B1">
      <w:pPr>
        <w:ind w:firstLine="560"/>
      </w:pPr>
      <w:r w:rsidRPr="00B145F2">
        <w:rPr>
          <w:rFonts w:hint="eastAsia"/>
        </w:rPr>
        <w:t>根据评价方案确定的全部现场评价范围，组成现场</w:t>
      </w:r>
      <w:r w:rsidR="006A77BB" w:rsidRPr="00B145F2">
        <w:rPr>
          <w:rFonts w:hint="eastAsia"/>
        </w:rPr>
        <w:t>评价工作组</w:t>
      </w:r>
      <w:r w:rsidRPr="00B145F2">
        <w:rPr>
          <w:rFonts w:hint="eastAsia"/>
        </w:rPr>
        <w:t>，进行实地勘察、资料核实和分析评价。包括：听取情况介绍、资料核查、实地勘察、走访调研、分析评价；</w:t>
      </w:r>
      <w:r w:rsidRPr="00B145F2">
        <w:rPr>
          <w:rFonts w:hint="eastAsia"/>
        </w:rPr>
        <w:t xml:space="preserve"> </w:t>
      </w:r>
    </w:p>
    <w:p w:rsidR="00D9724B" w:rsidRPr="00B145F2" w:rsidRDefault="00D9724B" w:rsidP="000561B1">
      <w:pPr>
        <w:ind w:firstLine="560"/>
      </w:pPr>
      <w:r w:rsidRPr="00B145F2">
        <w:rPr>
          <w:rFonts w:hint="eastAsia"/>
        </w:rPr>
        <w:lastRenderedPageBreak/>
        <w:t>在对现场评价情况进行梳理、汇总、分析的基础上，对被评价单位总体情况进行综合评价，形成绩效评价结果。根据现场评价情况，详列评价中发现的问题，形成问题清单。</w:t>
      </w:r>
    </w:p>
    <w:p w:rsidR="00D9724B" w:rsidRPr="00B145F2" w:rsidRDefault="00D9724B" w:rsidP="000561B1">
      <w:pPr>
        <w:ind w:firstLine="560"/>
      </w:pPr>
      <w:r w:rsidRPr="00B145F2">
        <w:rPr>
          <w:rFonts w:hint="eastAsia"/>
        </w:rPr>
        <w:t>3</w:t>
      </w:r>
      <w:r w:rsidRPr="00B145F2">
        <w:rPr>
          <w:rFonts w:hint="eastAsia"/>
        </w:rPr>
        <w:t>、撰写与提交绩效评价报告</w:t>
      </w:r>
    </w:p>
    <w:p w:rsidR="00C16B9F" w:rsidRPr="00B145F2" w:rsidRDefault="00D9724B" w:rsidP="000561B1">
      <w:pPr>
        <w:ind w:firstLine="560"/>
      </w:pPr>
      <w:r w:rsidRPr="00B145F2">
        <w:rPr>
          <w:rFonts w:hint="eastAsia"/>
        </w:rPr>
        <w:t>撰写绩效评价报告，在全面分析总结评价的基础上，对照评价指标体系做出具体绩效分析和结论。</w:t>
      </w:r>
    </w:p>
    <w:p w:rsidR="0079059D" w:rsidRPr="00B145F2" w:rsidRDefault="0079059D" w:rsidP="00B472BC">
      <w:pPr>
        <w:pStyle w:val="1"/>
        <w:ind w:firstLine="643"/>
      </w:pPr>
      <w:bookmarkStart w:id="79" w:name="_Toc213511203"/>
      <w:r w:rsidRPr="00B145F2">
        <w:rPr>
          <w:rFonts w:hint="eastAsia"/>
        </w:rPr>
        <w:t>三、绩效分析</w:t>
      </w:r>
      <w:bookmarkEnd w:id="79"/>
    </w:p>
    <w:p w:rsidR="0079059D" w:rsidRPr="00B145F2" w:rsidRDefault="0079059D" w:rsidP="00B472BC">
      <w:pPr>
        <w:pStyle w:val="2"/>
        <w:ind w:firstLine="643"/>
      </w:pPr>
      <w:bookmarkStart w:id="80" w:name="_Toc213511204"/>
      <w:r w:rsidRPr="00B145F2">
        <w:rPr>
          <w:rFonts w:hint="eastAsia"/>
        </w:rPr>
        <w:t>（一）评价</w:t>
      </w:r>
      <w:r w:rsidR="00447EAE" w:rsidRPr="00B145F2">
        <w:rPr>
          <w:rFonts w:hint="eastAsia"/>
        </w:rPr>
        <w:t>结论</w:t>
      </w:r>
      <w:bookmarkEnd w:id="80"/>
    </w:p>
    <w:p w:rsidR="00447EAE" w:rsidRPr="00B145F2" w:rsidRDefault="00660303" w:rsidP="000561B1">
      <w:pPr>
        <w:ind w:firstLine="560"/>
      </w:pPr>
      <w:r w:rsidRPr="00B145F2">
        <w:rPr>
          <w:rFonts w:hint="eastAsia"/>
        </w:rPr>
        <w:t>评价工作组</w:t>
      </w:r>
      <w:r w:rsidR="009F132F" w:rsidRPr="00B145F2">
        <w:rPr>
          <w:rFonts w:hint="eastAsia"/>
        </w:rPr>
        <w:t>通过查阅和分析项目单位提供的有关文件、材料，现场座谈、查勘调研等方式，对</w:t>
      </w:r>
      <w:r w:rsidR="007476E8" w:rsidRPr="00B145F2">
        <w:rPr>
          <w:rFonts w:hint="eastAsia"/>
        </w:rPr>
        <w:t>“</w:t>
      </w:r>
      <w:r w:rsidR="006C6966" w:rsidRPr="00B145F2">
        <w:rPr>
          <w:rFonts w:hint="eastAsia"/>
        </w:rPr>
        <w:t>十四五</w:t>
      </w:r>
      <w:r w:rsidR="00576488" w:rsidRPr="00B145F2">
        <w:rPr>
          <w:rFonts w:hint="eastAsia"/>
        </w:rPr>
        <w:t>”</w:t>
      </w:r>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009F132F" w:rsidRPr="00B145F2">
        <w:rPr>
          <w:rFonts w:hint="eastAsia"/>
        </w:rPr>
        <w:t>立项决策过程，项目执行管理过程，项目产出和项目效益实现情况进行了综合分析评价，</w:t>
      </w:r>
      <w:r w:rsidR="00707303" w:rsidRPr="00B145F2">
        <w:rPr>
          <w:rFonts w:hint="eastAsia"/>
        </w:rPr>
        <w:t>评价得分</w:t>
      </w:r>
      <w:r w:rsidR="000273C0" w:rsidRPr="00B145F2">
        <w:rPr>
          <w:rFonts w:hint="eastAsia"/>
        </w:rPr>
        <w:t>8</w:t>
      </w:r>
      <w:r w:rsidR="00C14D2C" w:rsidRPr="00B145F2">
        <w:rPr>
          <w:rFonts w:hint="eastAsia"/>
        </w:rPr>
        <w:t>5</w:t>
      </w:r>
      <w:r w:rsidR="00707303" w:rsidRPr="00B145F2">
        <w:rPr>
          <w:rFonts w:hint="eastAsia"/>
        </w:rPr>
        <w:t>分，</w:t>
      </w:r>
      <w:r w:rsidR="00447EAE" w:rsidRPr="00B145F2">
        <w:rPr>
          <w:rFonts w:hint="eastAsia"/>
        </w:rPr>
        <w:t>评价结果为“</w:t>
      </w:r>
      <w:r w:rsidR="000273C0" w:rsidRPr="00B145F2">
        <w:rPr>
          <w:rFonts w:hint="eastAsia"/>
        </w:rPr>
        <w:t>良</w:t>
      </w:r>
      <w:r w:rsidR="00447EAE" w:rsidRPr="00B145F2">
        <w:rPr>
          <w:rFonts w:hint="eastAsia"/>
        </w:rPr>
        <w:t>”。</w:t>
      </w:r>
      <w:r w:rsidR="009F132F" w:rsidRPr="00B145F2">
        <w:rPr>
          <w:rFonts w:hint="eastAsia"/>
        </w:rPr>
        <w:t>项目得分情况如下：</w:t>
      </w:r>
    </w:p>
    <w:tbl>
      <w:tblPr>
        <w:tblW w:w="4998" w:type="pct"/>
        <w:jc w:val="center"/>
        <w:tblCellMar>
          <w:left w:w="0" w:type="dxa"/>
          <w:right w:w="0" w:type="dxa"/>
        </w:tblCellMar>
        <w:tblLook w:val="0000" w:firstRow="0" w:lastRow="0" w:firstColumn="0" w:lastColumn="0" w:noHBand="0" w:noVBand="0"/>
      </w:tblPr>
      <w:tblGrid>
        <w:gridCol w:w="4681"/>
        <w:gridCol w:w="1502"/>
        <w:gridCol w:w="2150"/>
      </w:tblGrid>
      <w:tr w:rsidR="00B145F2" w:rsidRPr="00B145F2" w:rsidTr="00B472BC">
        <w:trPr>
          <w:trHeight w:val="270"/>
          <w:tblHeader/>
          <w:jc w:val="center"/>
        </w:trPr>
        <w:tc>
          <w:tcPr>
            <w:tcW w:w="28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b/>
                <w:bCs/>
                <w:sz w:val="24"/>
                <w:szCs w:val="32"/>
              </w:rPr>
            </w:pPr>
            <w:r w:rsidRPr="00B145F2">
              <w:rPr>
                <w:rFonts w:ascii="仿宋_GB2312" w:eastAsia="仿宋_GB2312" w:hAnsi="仿宋_GB2312" w:cs="仿宋_GB2312" w:hint="eastAsia"/>
                <w:b/>
                <w:bCs/>
                <w:kern w:val="0"/>
                <w:sz w:val="24"/>
                <w:szCs w:val="32"/>
                <w:lang w:bidi="ar"/>
              </w:rPr>
              <w:t>评价维度</w:t>
            </w:r>
          </w:p>
        </w:tc>
        <w:tc>
          <w:tcPr>
            <w:tcW w:w="9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b/>
                <w:bCs/>
                <w:sz w:val="24"/>
                <w:szCs w:val="32"/>
              </w:rPr>
            </w:pPr>
            <w:r w:rsidRPr="00B145F2">
              <w:rPr>
                <w:rFonts w:ascii="仿宋_GB2312" w:eastAsia="仿宋_GB2312" w:hAnsi="仿宋_GB2312" w:cs="仿宋_GB2312" w:hint="eastAsia"/>
                <w:b/>
                <w:bCs/>
                <w:kern w:val="0"/>
                <w:sz w:val="24"/>
                <w:szCs w:val="32"/>
                <w:lang w:bidi="ar"/>
              </w:rPr>
              <w:t>分值（分）</w:t>
            </w:r>
          </w:p>
        </w:tc>
        <w:tc>
          <w:tcPr>
            <w:tcW w:w="12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b/>
                <w:bCs/>
                <w:sz w:val="24"/>
                <w:szCs w:val="32"/>
              </w:rPr>
            </w:pPr>
            <w:r w:rsidRPr="00B145F2">
              <w:rPr>
                <w:rFonts w:ascii="仿宋_GB2312" w:eastAsia="仿宋_GB2312" w:hAnsi="仿宋_GB2312" w:cs="仿宋_GB2312" w:hint="eastAsia"/>
                <w:b/>
                <w:bCs/>
                <w:kern w:val="0"/>
                <w:sz w:val="24"/>
                <w:szCs w:val="32"/>
                <w:lang w:bidi="ar"/>
              </w:rPr>
              <w:t>评价得分（分）</w:t>
            </w:r>
          </w:p>
        </w:tc>
      </w:tr>
      <w:tr w:rsidR="00B145F2" w:rsidRPr="00B145F2" w:rsidTr="00810D8D">
        <w:trPr>
          <w:trHeight w:val="270"/>
          <w:jc w:val="center"/>
        </w:trPr>
        <w:tc>
          <w:tcPr>
            <w:tcW w:w="28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项目决策</w:t>
            </w:r>
          </w:p>
        </w:tc>
        <w:tc>
          <w:tcPr>
            <w:tcW w:w="9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85084E"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15</w:t>
            </w:r>
          </w:p>
        </w:tc>
        <w:tc>
          <w:tcPr>
            <w:tcW w:w="12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056515"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11</w:t>
            </w:r>
          </w:p>
        </w:tc>
      </w:tr>
      <w:tr w:rsidR="00B145F2" w:rsidRPr="00B145F2" w:rsidTr="00810D8D">
        <w:trPr>
          <w:trHeight w:val="270"/>
          <w:jc w:val="center"/>
        </w:trPr>
        <w:tc>
          <w:tcPr>
            <w:tcW w:w="28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项目过程</w:t>
            </w:r>
          </w:p>
        </w:tc>
        <w:tc>
          <w:tcPr>
            <w:tcW w:w="9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85084E" w:rsidP="00046B7B">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2</w:t>
            </w:r>
            <w:r w:rsidR="00046B7B" w:rsidRPr="00B145F2">
              <w:rPr>
                <w:rFonts w:ascii="仿宋_GB2312" w:eastAsia="仿宋_GB2312" w:hAnsi="仿宋_GB2312" w:cs="仿宋_GB2312" w:hint="eastAsia"/>
                <w:sz w:val="24"/>
                <w:szCs w:val="32"/>
              </w:rPr>
              <w:t>1</w:t>
            </w:r>
          </w:p>
        </w:tc>
        <w:tc>
          <w:tcPr>
            <w:tcW w:w="12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CA3E76" w:rsidP="00D12A53">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19</w:t>
            </w:r>
          </w:p>
        </w:tc>
      </w:tr>
      <w:tr w:rsidR="00B145F2" w:rsidRPr="00B145F2" w:rsidTr="00810D8D">
        <w:trPr>
          <w:trHeight w:val="270"/>
          <w:jc w:val="center"/>
        </w:trPr>
        <w:tc>
          <w:tcPr>
            <w:tcW w:w="28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项目产出</w:t>
            </w:r>
          </w:p>
        </w:tc>
        <w:tc>
          <w:tcPr>
            <w:tcW w:w="9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046B7B"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40</w:t>
            </w:r>
          </w:p>
        </w:tc>
        <w:tc>
          <w:tcPr>
            <w:tcW w:w="12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CA3E76" w:rsidP="000273C0">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31</w:t>
            </w:r>
          </w:p>
        </w:tc>
      </w:tr>
      <w:tr w:rsidR="00B145F2" w:rsidRPr="00B145F2" w:rsidTr="00810D8D">
        <w:trPr>
          <w:trHeight w:val="270"/>
          <w:jc w:val="center"/>
        </w:trPr>
        <w:tc>
          <w:tcPr>
            <w:tcW w:w="28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项目效益</w:t>
            </w:r>
          </w:p>
        </w:tc>
        <w:tc>
          <w:tcPr>
            <w:tcW w:w="9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D3131F" w:rsidP="0085084E">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24</w:t>
            </w:r>
          </w:p>
        </w:tc>
        <w:tc>
          <w:tcPr>
            <w:tcW w:w="12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D3131F" w:rsidP="00B472BC">
            <w:pPr>
              <w:widowControl/>
              <w:spacing w:line="360" w:lineRule="auto"/>
              <w:ind w:firstLineChars="0" w:hanging="1"/>
              <w:jc w:val="center"/>
              <w:textAlignment w:val="center"/>
              <w:rPr>
                <w:rFonts w:ascii="仿宋_GB2312" w:eastAsia="仿宋_GB2312" w:hAnsi="仿宋_GB2312" w:cs="仿宋_GB2312" w:hint="eastAsia"/>
                <w:sz w:val="24"/>
                <w:szCs w:val="32"/>
              </w:rPr>
            </w:pPr>
            <w:r w:rsidRPr="00B145F2">
              <w:rPr>
                <w:rFonts w:ascii="仿宋_GB2312" w:eastAsia="仿宋_GB2312" w:hAnsi="仿宋_GB2312" w:cs="仿宋_GB2312" w:hint="eastAsia"/>
                <w:sz w:val="24"/>
                <w:szCs w:val="32"/>
              </w:rPr>
              <w:t>24</w:t>
            </w:r>
          </w:p>
        </w:tc>
      </w:tr>
      <w:tr w:rsidR="00B145F2" w:rsidRPr="00B145F2" w:rsidTr="00810D8D">
        <w:trPr>
          <w:trHeight w:val="270"/>
          <w:jc w:val="center"/>
        </w:trPr>
        <w:tc>
          <w:tcPr>
            <w:tcW w:w="280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447EAE" w:rsidP="00B472BC">
            <w:pPr>
              <w:widowControl/>
              <w:spacing w:line="360" w:lineRule="auto"/>
              <w:ind w:firstLineChars="0" w:hanging="1"/>
              <w:jc w:val="center"/>
              <w:textAlignment w:val="center"/>
              <w:rPr>
                <w:rFonts w:ascii="仿宋_GB2312" w:eastAsia="仿宋_GB2312" w:hAnsi="仿宋_GB2312" w:cs="仿宋_GB2312" w:hint="eastAsia"/>
                <w:b/>
                <w:bCs/>
                <w:sz w:val="24"/>
                <w:szCs w:val="32"/>
              </w:rPr>
            </w:pPr>
            <w:r w:rsidRPr="00B145F2">
              <w:rPr>
                <w:rFonts w:ascii="仿宋_GB2312" w:eastAsia="仿宋_GB2312" w:hAnsi="仿宋_GB2312" w:cs="仿宋_GB2312" w:hint="eastAsia"/>
                <w:b/>
                <w:bCs/>
                <w:kern w:val="0"/>
                <w:sz w:val="24"/>
                <w:szCs w:val="32"/>
                <w:lang w:bidi="ar"/>
              </w:rPr>
              <w:t>合计</w:t>
            </w:r>
          </w:p>
        </w:tc>
        <w:tc>
          <w:tcPr>
            <w:tcW w:w="9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F51753" w:rsidP="00B472BC">
            <w:pPr>
              <w:widowControl/>
              <w:spacing w:line="360" w:lineRule="auto"/>
              <w:ind w:firstLineChars="0" w:hanging="1"/>
              <w:jc w:val="center"/>
              <w:textAlignment w:val="center"/>
              <w:rPr>
                <w:rFonts w:ascii="仿宋_GB2312" w:eastAsia="仿宋_GB2312" w:hAnsi="仿宋_GB2312" w:cs="仿宋_GB2312" w:hint="eastAsia"/>
                <w:b/>
                <w:bCs/>
                <w:sz w:val="24"/>
                <w:szCs w:val="32"/>
              </w:rPr>
            </w:pPr>
            <w:r w:rsidRPr="00B145F2">
              <w:rPr>
                <w:rFonts w:ascii="仿宋_GB2312" w:eastAsia="仿宋_GB2312" w:hAnsi="仿宋_GB2312" w:cs="仿宋_GB2312"/>
                <w:b/>
                <w:bCs/>
                <w:kern w:val="0"/>
                <w:sz w:val="24"/>
                <w:szCs w:val="32"/>
                <w:lang w:bidi="ar"/>
              </w:rPr>
              <w:fldChar w:fldCharType="begin"/>
            </w:r>
            <w:r w:rsidRPr="00B145F2">
              <w:rPr>
                <w:rFonts w:ascii="仿宋_GB2312" w:eastAsia="仿宋_GB2312" w:hAnsi="仿宋_GB2312" w:cs="仿宋_GB2312"/>
                <w:b/>
                <w:bCs/>
                <w:kern w:val="0"/>
                <w:sz w:val="24"/>
                <w:szCs w:val="32"/>
                <w:lang w:bidi="ar"/>
              </w:rPr>
              <w:instrText xml:space="preserve"> =SUM(ABOVE) </w:instrText>
            </w:r>
            <w:r w:rsidRPr="00B145F2">
              <w:rPr>
                <w:rFonts w:ascii="仿宋_GB2312" w:eastAsia="仿宋_GB2312" w:hAnsi="仿宋_GB2312" w:cs="仿宋_GB2312"/>
                <w:b/>
                <w:bCs/>
                <w:kern w:val="0"/>
                <w:sz w:val="24"/>
                <w:szCs w:val="32"/>
                <w:lang w:bidi="ar"/>
              </w:rPr>
              <w:fldChar w:fldCharType="separate"/>
            </w:r>
            <w:r w:rsidRPr="00B145F2">
              <w:rPr>
                <w:rFonts w:ascii="仿宋_GB2312" w:eastAsia="仿宋_GB2312" w:hAnsi="仿宋_GB2312" w:cs="仿宋_GB2312"/>
                <w:b/>
                <w:bCs/>
                <w:noProof/>
                <w:kern w:val="0"/>
                <w:sz w:val="24"/>
                <w:szCs w:val="32"/>
                <w:lang w:bidi="ar"/>
              </w:rPr>
              <w:t>100</w:t>
            </w:r>
            <w:r w:rsidRPr="00B145F2">
              <w:rPr>
                <w:rFonts w:ascii="仿宋_GB2312" w:eastAsia="仿宋_GB2312" w:hAnsi="仿宋_GB2312" w:cs="仿宋_GB2312"/>
                <w:b/>
                <w:bCs/>
                <w:kern w:val="0"/>
                <w:sz w:val="24"/>
                <w:szCs w:val="32"/>
                <w:lang w:bidi="ar"/>
              </w:rPr>
              <w:fldChar w:fldCharType="end"/>
            </w:r>
          </w:p>
        </w:tc>
        <w:tc>
          <w:tcPr>
            <w:tcW w:w="128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47EAE" w:rsidRPr="00B145F2" w:rsidRDefault="00CA3E76" w:rsidP="00B472BC">
            <w:pPr>
              <w:widowControl/>
              <w:spacing w:line="360" w:lineRule="auto"/>
              <w:ind w:firstLineChars="0" w:hanging="1"/>
              <w:jc w:val="center"/>
              <w:textAlignment w:val="center"/>
              <w:rPr>
                <w:rFonts w:ascii="仿宋_GB2312" w:eastAsia="仿宋_GB2312" w:hAnsi="仿宋_GB2312" w:cs="仿宋_GB2312" w:hint="eastAsia"/>
                <w:b/>
                <w:bCs/>
                <w:sz w:val="24"/>
                <w:szCs w:val="32"/>
              </w:rPr>
            </w:pPr>
            <w:r w:rsidRPr="00B145F2">
              <w:rPr>
                <w:rFonts w:ascii="仿宋_GB2312" w:eastAsia="仿宋_GB2312" w:hAnsi="仿宋_GB2312" w:cs="仿宋_GB2312"/>
                <w:b/>
                <w:bCs/>
                <w:sz w:val="24"/>
                <w:szCs w:val="32"/>
              </w:rPr>
              <w:fldChar w:fldCharType="begin"/>
            </w:r>
            <w:r w:rsidRPr="00B145F2">
              <w:rPr>
                <w:rFonts w:ascii="仿宋_GB2312" w:eastAsia="仿宋_GB2312" w:hAnsi="仿宋_GB2312" w:cs="仿宋_GB2312"/>
                <w:b/>
                <w:bCs/>
                <w:sz w:val="24"/>
                <w:szCs w:val="32"/>
              </w:rPr>
              <w:instrText xml:space="preserve"> =SUM(ABOVE) </w:instrText>
            </w:r>
            <w:r w:rsidRPr="00B145F2">
              <w:rPr>
                <w:rFonts w:ascii="仿宋_GB2312" w:eastAsia="仿宋_GB2312" w:hAnsi="仿宋_GB2312" w:cs="仿宋_GB2312"/>
                <w:b/>
                <w:bCs/>
                <w:sz w:val="24"/>
                <w:szCs w:val="32"/>
              </w:rPr>
              <w:fldChar w:fldCharType="separate"/>
            </w:r>
            <w:r w:rsidRPr="00B145F2">
              <w:rPr>
                <w:rFonts w:ascii="仿宋_GB2312" w:eastAsia="仿宋_GB2312" w:hAnsi="仿宋_GB2312" w:cs="仿宋_GB2312"/>
                <w:b/>
                <w:bCs/>
                <w:noProof/>
                <w:sz w:val="24"/>
                <w:szCs w:val="32"/>
              </w:rPr>
              <w:t>85</w:t>
            </w:r>
            <w:r w:rsidRPr="00B145F2">
              <w:rPr>
                <w:rFonts w:ascii="仿宋_GB2312" w:eastAsia="仿宋_GB2312" w:hAnsi="仿宋_GB2312" w:cs="仿宋_GB2312"/>
                <w:b/>
                <w:bCs/>
                <w:sz w:val="24"/>
                <w:szCs w:val="32"/>
              </w:rPr>
              <w:fldChar w:fldCharType="end"/>
            </w:r>
          </w:p>
        </w:tc>
      </w:tr>
    </w:tbl>
    <w:p w:rsidR="0079059D" w:rsidRPr="00B145F2" w:rsidRDefault="00880886" w:rsidP="00B472BC">
      <w:pPr>
        <w:pStyle w:val="2"/>
        <w:ind w:firstLine="643"/>
      </w:pPr>
      <w:bookmarkStart w:id="81" w:name="_Toc213511205"/>
      <w:r w:rsidRPr="00B145F2">
        <w:rPr>
          <w:rFonts w:hint="eastAsia"/>
        </w:rPr>
        <w:t>（二）</w:t>
      </w:r>
      <w:r w:rsidR="0079059D" w:rsidRPr="00B145F2">
        <w:rPr>
          <w:rFonts w:hint="eastAsia"/>
        </w:rPr>
        <w:t>绩效分析</w:t>
      </w:r>
      <w:bookmarkEnd w:id="81"/>
      <w:r w:rsidR="0079059D" w:rsidRPr="00B145F2">
        <w:rPr>
          <w:rFonts w:hint="eastAsia"/>
        </w:rPr>
        <w:tab/>
      </w:r>
    </w:p>
    <w:p w:rsidR="00DD5670" w:rsidRPr="00B145F2" w:rsidRDefault="00DD5670" w:rsidP="000561B1">
      <w:pPr>
        <w:ind w:firstLine="560"/>
      </w:pPr>
      <w:r w:rsidRPr="00B145F2">
        <w:rPr>
          <w:rFonts w:hint="eastAsia"/>
        </w:rPr>
        <w:t>此次评价</w:t>
      </w:r>
      <w:r w:rsidR="006204BE" w:rsidRPr="00B145F2">
        <w:rPr>
          <w:rFonts w:hint="eastAsia"/>
        </w:rPr>
        <w:t>以活动实施效果为导向，综合评价项目资金的决策、过程、产出、效益</w:t>
      </w:r>
      <w:r w:rsidR="00B75AD8" w:rsidRPr="00B145F2">
        <w:rPr>
          <w:rFonts w:hint="eastAsia"/>
        </w:rPr>
        <w:t>四个</w:t>
      </w:r>
      <w:r w:rsidR="006204BE" w:rsidRPr="00B145F2">
        <w:rPr>
          <w:rFonts w:hint="eastAsia"/>
        </w:rPr>
        <w:t>方面情况，分为</w:t>
      </w:r>
      <w:r w:rsidR="006204BE" w:rsidRPr="00B145F2">
        <w:rPr>
          <w:rFonts w:hint="eastAsia"/>
        </w:rPr>
        <w:t>4</w:t>
      </w:r>
      <w:r w:rsidR="006204BE" w:rsidRPr="00B145F2">
        <w:rPr>
          <w:rFonts w:hint="eastAsia"/>
        </w:rPr>
        <w:t>个一级指标、</w:t>
      </w:r>
      <w:r w:rsidR="006204BE" w:rsidRPr="00B145F2">
        <w:rPr>
          <w:rFonts w:hint="eastAsia"/>
        </w:rPr>
        <w:t>1</w:t>
      </w:r>
      <w:r w:rsidR="00332CBF" w:rsidRPr="00B145F2">
        <w:rPr>
          <w:rFonts w:hint="eastAsia"/>
        </w:rPr>
        <w:t>2</w:t>
      </w:r>
      <w:r w:rsidR="006204BE" w:rsidRPr="00B145F2">
        <w:rPr>
          <w:rFonts w:hint="eastAsia"/>
        </w:rPr>
        <w:t>个二级指标和</w:t>
      </w:r>
      <w:r w:rsidR="0085084E" w:rsidRPr="00B145F2">
        <w:rPr>
          <w:rFonts w:hint="eastAsia"/>
        </w:rPr>
        <w:t>3</w:t>
      </w:r>
      <w:r w:rsidR="00332CBF" w:rsidRPr="00B145F2">
        <w:rPr>
          <w:rFonts w:hint="eastAsia"/>
        </w:rPr>
        <w:t>7</w:t>
      </w:r>
      <w:r w:rsidR="006204BE" w:rsidRPr="00B145F2">
        <w:rPr>
          <w:rFonts w:hint="eastAsia"/>
        </w:rPr>
        <w:t>个三级指标，</w:t>
      </w:r>
      <w:r w:rsidR="00B75AD8" w:rsidRPr="00B145F2">
        <w:rPr>
          <w:rFonts w:hint="eastAsia"/>
        </w:rPr>
        <w:t>具体分析如下：</w:t>
      </w:r>
    </w:p>
    <w:p w:rsidR="0079059D" w:rsidRPr="00B145F2" w:rsidRDefault="0079059D" w:rsidP="00B472BC">
      <w:pPr>
        <w:pStyle w:val="3"/>
        <w:ind w:firstLine="562"/>
      </w:pPr>
      <w:bookmarkStart w:id="82" w:name="_Toc213511206"/>
      <w:r w:rsidRPr="00B145F2">
        <w:rPr>
          <w:rFonts w:hint="eastAsia"/>
        </w:rPr>
        <w:lastRenderedPageBreak/>
        <w:t>1</w:t>
      </w:r>
      <w:r w:rsidRPr="00B145F2">
        <w:rPr>
          <w:rFonts w:hint="eastAsia"/>
        </w:rPr>
        <w:t>、决策指标分析</w:t>
      </w:r>
      <w:bookmarkEnd w:id="82"/>
    </w:p>
    <w:p w:rsidR="000241F9" w:rsidRPr="00B145F2" w:rsidRDefault="000241F9" w:rsidP="000561B1">
      <w:pPr>
        <w:ind w:firstLine="560"/>
      </w:pPr>
      <w:r w:rsidRPr="00B145F2">
        <w:rPr>
          <w:rFonts w:hint="eastAsia"/>
        </w:rPr>
        <w:t>该项指标分值</w:t>
      </w:r>
      <w:r w:rsidR="0085084E" w:rsidRPr="00B145F2">
        <w:rPr>
          <w:rFonts w:hint="eastAsia"/>
        </w:rPr>
        <w:t>15</w:t>
      </w:r>
      <w:r w:rsidRPr="00B145F2">
        <w:rPr>
          <w:rFonts w:hint="eastAsia"/>
        </w:rPr>
        <w:t>分，评价得</w:t>
      </w:r>
      <w:r w:rsidR="0044705B" w:rsidRPr="00B145F2">
        <w:rPr>
          <w:rFonts w:hint="eastAsia"/>
        </w:rPr>
        <w:t>1</w:t>
      </w:r>
      <w:r w:rsidR="00056515" w:rsidRPr="00B145F2">
        <w:rPr>
          <w:rFonts w:hint="eastAsia"/>
        </w:rPr>
        <w:t>1</w:t>
      </w:r>
      <w:r w:rsidRPr="00B145F2">
        <w:rPr>
          <w:rFonts w:hint="eastAsia"/>
        </w:rPr>
        <w:t>分，主要考核项目立项依据充分性、绩效目标设置科学性、预算资金投入合理性等方面，包括立项依据充分性、绩效目标合理性、绩效指标明确性、预算编制科学性</w:t>
      </w:r>
      <w:r w:rsidR="00D12A53" w:rsidRPr="00B145F2">
        <w:rPr>
          <w:rFonts w:hint="eastAsia"/>
        </w:rPr>
        <w:t>4</w:t>
      </w:r>
      <w:r w:rsidRPr="00B145F2">
        <w:rPr>
          <w:rFonts w:hint="eastAsia"/>
        </w:rPr>
        <w:t>个三级指标。</w:t>
      </w:r>
    </w:p>
    <w:p w:rsidR="007D0FAF" w:rsidRPr="00B145F2" w:rsidRDefault="007D0FAF" w:rsidP="000561B1">
      <w:pPr>
        <w:ind w:firstLine="560"/>
      </w:pPr>
      <w:r w:rsidRPr="00B145F2">
        <w:rPr>
          <w:rFonts w:hint="eastAsia"/>
        </w:rPr>
        <w:t>（</w:t>
      </w:r>
      <w:r w:rsidRPr="00B145F2">
        <w:rPr>
          <w:rFonts w:hint="eastAsia"/>
        </w:rPr>
        <w:t>1</w:t>
      </w:r>
      <w:r w:rsidRPr="00B145F2">
        <w:rPr>
          <w:rFonts w:hint="eastAsia"/>
        </w:rPr>
        <w:t>）项目立项</w:t>
      </w:r>
      <w:r w:rsidR="00384290" w:rsidRPr="00B145F2">
        <w:rPr>
          <w:rFonts w:hint="eastAsia"/>
        </w:rPr>
        <w:t>（该项指标共</w:t>
      </w:r>
      <w:r w:rsidR="007C4E91" w:rsidRPr="00B145F2">
        <w:rPr>
          <w:rFonts w:hint="eastAsia"/>
        </w:rPr>
        <w:t>2</w:t>
      </w:r>
      <w:r w:rsidR="00384290" w:rsidRPr="00B145F2">
        <w:rPr>
          <w:rFonts w:hint="eastAsia"/>
        </w:rPr>
        <w:t>分，评价得</w:t>
      </w:r>
      <w:r w:rsidR="007C4E91" w:rsidRPr="00B145F2">
        <w:rPr>
          <w:rFonts w:hint="eastAsia"/>
        </w:rPr>
        <w:t>2</w:t>
      </w:r>
      <w:r w:rsidR="00384290" w:rsidRPr="00B145F2">
        <w:rPr>
          <w:rFonts w:hint="eastAsia"/>
        </w:rPr>
        <w:t>分）</w:t>
      </w:r>
    </w:p>
    <w:p w:rsidR="00AD7A72" w:rsidRPr="00B145F2" w:rsidRDefault="00332CBF" w:rsidP="00AD7A72">
      <w:pPr>
        <w:ind w:firstLine="560"/>
      </w:pPr>
      <w:r w:rsidRPr="00B145F2">
        <w:rPr>
          <w:rFonts w:hint="eastAsia"/>
        </w:rPr>
        <w:t>围绕深入打好污染防治攻坚战，强化多污染物协同控制和区域协同治理，基本消除重污染天气战略部署，全面落实《生态环境部关于印发〈</w:t>
      </w:r>
      <w:r w:rsidR="00F33CD4" w:rsidRPr="00B145F2">
        <w:rPr>
          <w:rFonts w:hint="eastAsia"/>
        </w:rPr>
        <w:t>“十四五”</w:t>
      </w:r>
      <w:r w:rsidRPr="00B145F2">
        <w:rPr>
          <w:rFonts w:hint="eastAsia"/>
        </w:rPr>
        <w:t>全国细颗粒物与臭氧协同控制监测网络能力建设方案〉的通知》（</w:t>
      </w:r>
      <w:proofErr w:type="gramStart"/>
      <w:r w:rsidRPr="00B145F2">
        <w:rPr>
          <w:rFonts w:hint="eastAsia"/>
        </w:rPr>
        <w:t>环办监测</w:t>
      </w:r>
      <w:proofErr w:type="gramEnd"/>
      <w:r w:rsidRPr="00B145F2">
        <w:rPr>
          <w:rFonts w:hint="eastAsia"/>
        </w:rPr>
        <w:t>函〔</w:t>
      </w:r>
      <w:r w:rsidRPr="00B145F2">
        <w:rPr>
          <w:rFonts w:hint="eastAsia"/>
        </w:rPr>
        <w:t>2021</w:t>
      </w:r>
      <w:r w:rsidRPr="00B145F2">
        <w:rPr>
          <w:rFonts w:hint="eastAsia"/>
        </w:rPr>
        <w:t>〕</w:t>
      </w:r>
      <w:r w:rsidRPr="00B145F2">
        <w:rPr>
          <w:rFonts w:hint="eastAsia"/>
        </w:rPr>
        <w:t>218</w:t>
      </w:r>
      <w:r w:rsidRPr="00B145F2">
        <w:rPr>
          <w:rFonts w:hint="eastAsia"/>
        </w:rPr>
        <w:t>号）要求，</w:t>
      </w:r>
      <w:r w:rsidR="00AD7A72" w:rsidRPr="00B145F2">
        <w:rPr>
          <w:rFonts w:hint="eastAsia"/>
        </w:rPr>
        <w:t>我市拟建设公路站</w:t>
      </w:r>
      <w:r w:rsidR="00AD7A72" w:rsidRPr="00B145F2">
        <w:rPr>
          <w:rFonts w:hint="eastAsia"/>
        </w:rPr>
        <w:t>1</w:t>
      </w:r>
      <w:r w:rsidR="00AD7A72" w:rsidRPr="00B145F2">
        <w:rPr>
          <w:rFonts w:hint="eastAsia"/>
        </w:rPr>
        <w:t>个、港口站</w:t>
      </w:r>
      <w:r w:rsidR="00AD7A72" w:rsidRPr="00B145F2">
        <w:rPr>
          <w:rFonts w:hint="eastAsia"/>
        </w:rPr>
        <w:t>2</w:t>
      </w:r>
      <w:r w:rsidR="00AD7A72" w:rsidRPr="00B145F2">
        <w:rPr>
          <w:rFonts w:hint="eastAsia"/>
        </w:rPr>
        <w:t>个、机场站</w:t>
      </w:r>
      <w:r w:rsidR="00AD7A72" w:rsidRPr="00B145F2">
        <w:rPr>
          <w:rFonts w:hint="eastAsia"/>
        </w:rPr>
        <w:t>1</w:t>
      </w:r>
      <w:r w:rsidR="00AD7A72" w:rsidRPr="00B145F2">
        <w:rPr>
          <w:rFonts w:hint="eastAsia"/>
        </w:rPr>
        <w:t>个、铁路货场站</w:t>
      </w:r>
      <w:r w:rsidR="00AD7A72" w:rsidRPr="00B145F2">
        <w:rPr>
          <w:rFonts w:hint="eastAsia"/>
        </w:rPr>
        <w:t>1</w:t>
      </w:r>
      <w:r w:rsidR="00AD7A72" w:rsidRPr="00B145F2">
        <w:rPr>
          <w:rFonts w:hint="eastAsia"/>
        </w:rPr>
        <w:t>个。</w:t>
      </w:r>
    </w:p>
    <w:p w:rsidR="00C04421" w:rsidRPr="00B145F2" w:rsidRDefault="006A77BB" w:rsidP="000561B1">
      <w:pPr>
        <w:ind w:firstLine="560"/>
      </w:pPr>
      <w:r w:rsidRPr="00B145F2">
        <w:rPr>
          <w:rFonts w:hint="eastAsia"/>
        </w:rPr>
        <w:t>评价工作组</w:t>
      </w:r>
      <w:r w:rsidR="00384290" w:rsidRPr="00B145F2">
        <w:rPr>
          <w:rFonts w:hint="eastAsia"/>
        </w:rPr>
        <w:t>认为，</w:t>
      </w:r>
      <w:r w:rsidR="003A6761" w:rsidRPr="00B145F2">
        <w:rPr>
          <w:rFonts w:hint="eastAsia"/>
        </w:rPr>
        <w:t>“</w:t>
      </w:r>
      <w:r w:rsidR="006C6966" w:rsidRPr="00B145F2">
        <w:rPr>
          <w:rFonts w:hint="eastAsia"/>
        </w:rPr>
        <w:t>十四五</w:t>
      </w:r>
      <w:r w:rsidR="00576488" w:rsidRPr="00B145F2">
        <w:rPr>
          <w:rFonts w:hint="eastAsia"/>
        </w:rPr>
        <w:t>”</w:t>
      </w:r>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003A6761" w:rsidRPr="00B145F2">
        <w:rPr>
          <w:rFonts w:hint="eastAsia"/>
        </w:rPr>
        <w:t>立项依据符合国家法律法规、</w:t>
      </w:r>
      <w:r w:rsidR="00DA0044" w:rsidRPr="00DA0044">
        <w:rPr>
          <w:rFonts w:hint="eastAsia"/>
        </w:rPr>
        <w:t>国民经济和社会发展规划</w:t>
      </w:r>
      <w:r w:rsidR="00DA0044">
        <w:rPr>
          <w:rFonts w:hint="eastAsia"/>
        </w:rPr>
        <w:t>及</w:t>
      </w:r>
      <w:r w:rsidR="003A6761" w:rsidRPr="00B145F2">
        <w:rPr>
          <w:rFonts w:hint="eastAsia"/>
        </w:rPr>
        <w:t>相关政策要求；与部门职责范围相符；属于公共财政支持范围</w:t>
      </w:r>
      <w:r w:rsidR="00531F4A" w:rsidRPr="00B145F2">
        <w:rPr>
          <w:rFonts w:hint="eastAsia"/>
        </w:rPr>
        <w:t>，</w:t>
      </w:r>
      <w:r w:rsidR="003A6761" w:rsidRPr="00B145F2">
        <w:rPr>
          <w:rFonts w:hint="eastAsia"/>
        </w:rPr>
        <w:t>符合中央、地方事权支出责任划分原则</w:t>
      </w:r>
      <w:r w:rsidR="00FA3887" w:rsidRPr="00B145F2">
        <w:rPr>
          <w:rFonts w:hint="eastAsia"/>
        </w:rPr>
        <w:t>，与我市行业发展规划、经济发展规划相符，项目立项依据充分。</w:t>
      </w:r>
    </w:p>
    <w:p w:rsidR="007211D4" w:rsidRPr="00B145F2" w:rsidRDefault="00824E5A" w:rsidP="000561B1">
      <w:pPr>
        <w:ind w:firstLine="560"/>
      </w:pPr>
      <w:r w:rsidRPr="00B145F2">
        <w:rPr>
          <w:rFonts w:hint="eastAsia"/>
        </w:rPr>
        <w:t>经评价</w:t>
      </w:r>
      <w:r w:rsidR="00FA3887" w:rsidRPr="00B145F2">
        <w:rPr>
          <w:rFonts w:hint="eastAsia"/>
        </w:rPr>
        <w:t>分析</w:t>
      </w:r>
      <w:r w:rsidRPr="00B145F2">
        <w:rPr>
          <w:rFonts w:hint="eastAsia"/>
        </w:rPr>
        <w:t>，</w:t>
      </w:r>
      <w:bookmarkStart w:id="83" w:name="OLE_LINK61"/>
      <w:r w:rsidRPr="00B145F2">
        <w:rPr>
          <w:rFonts w:hint="eastAsia"/>
        </w:rPr>
        <w:t>该项指标</w:t>
      </w:r>
      <w:bookmarkEnd w:id="83"/>
      <w:r w:rsidRPr="00B145F2">
        <w:rPr>
          <w:rFonts w:hint="eastAsia"/>
        </w:rPr>
        <w:t>满分</w:t>
      </w:r>
      <w:r w:rsidR="007C4E91" w:rsidRPr="00B145F2">
        <w:rPr>
          <w:rFonts w:hint="eastAsia"/>
        </w:rPr>
        <w:t>2</w:t>
      </w:r>
      <w:r w:rsidRPr="00B145F2">
        <w:rPr>
          <w:rFonts w:hint="eastAsia"/>
        </w:rPr>
        <w:t>分，得</w:t>
      </w:r>
      <w:r w:rsidR="007C4E91" w:rsidRPr="00B145F2">
        <w:rPr>
          <w:rFonts w:hint="eastAsia"/>
        </w:rPr>
        <w:t>2</w:t>
      </w:r>
      <w:r w:rsidRPr="00B145F2">
        <w:rPr>
          <w:rFonts w:hint="eastAsia"/>
        </w:rPr>
        <w:t>分。</w:t>
      </w:r>
    </w:p>
    <w:p w:rsidR="00176F3B" w:rsidRPr="00B145F2" w:rsidRDefault="00176F3B" w:rsidP="000561B1">
      <w:pPr>
        <w:ind w:firstLine="560"/>
      </w:pPr>
      <w:r w:rsidRPr="00B145F2">
        <w:rPr>
          <w:rFonts w:hint="eastAsia"/>
        </w:rPr>
        <w:t>（</w:t>
      </w:r>
      <w:r w:rsidRPr="00B145F2">
        <w:rPr>
          <w:rFonts w:hint="eastAsia"/>
        </w:rPr>
        <w:t>2</w:t>
      </w:r>
      <w:r w:rsidRPr="00B145F2">
        <w:rPr>
          <w:rFonts w:hint="eastAsia"/>
        </w:rPr>
        <w:t>）绩效目标（该项指标共</w:t>
      </w:r>
      <w:r w:rsidRPr="00B145F2">
        <w:rPr>
          <w:rFonts w:hint="eastAsia"/>
        </w:rPr>
        <w:t>10</w:t>
      </w:r>
      <w:r w:rsidRPr="00B145F2">
        <w:rPr>
          <w:rFonts w:hint="eastAsia"/>
        </w:rPr>
        <w:t>分，评价得</w:t>
      </w:r>
      <w:r w:rsidR="00D12A53" w:rsidRPr="00B145F2">
        <w:rPr>
          <w:rFonts w:hint="eastAsia"/>
        </w:rPr>
        <w:t>6</w:t>
      </w:r>
      <w:r w:rsidRPr="00B145F2">
        <w:rPr>
          <w:rFonts w:hint="eastAsia"/>
        </w:rPr>
        <w:t>分）</w:t>
      </w:r>
    </w:p>
    <w:p w:rsidR="00AD5F1D" w:rsidRPr="00B145F2" w:rsidRDefault="00AD5F1D" w:rsidP="000561B1">
      <w:pPr>
        <w:ind w:firstLine="560"/>
      </w:pPr>
      <w:r w:rsidRPr="00B145F2">
        <w:rPr>
          <w:rFonts w:hint="eastAsia"/>
        </w:rPr>
        <w:t>①绩效目标合理性</w:t>
      </w:r>
    </w:p>
    <w:p w:rsidR="009B00CE" w:rsidRPr="00B145F2" w:rsidRDefault="00D108F4" w:rsidP="000561B1">
      <w:pPr>
        <w:ind w:firstLine="560"/>
      </w:pPr>
      <w:r w:rsidRPr="00B145F2">
        <w:rPr>
          <w:rFonts w:hint="eastAsia"/>
        </w:rPr>
        <w:t>“十四五”唐山市细颗粒物与臭氧协同控制监测网络能力建设项目（</w:t>
      </w:r>
      <w:r w:rsidRPr="00B145F2">
        <w:rPr>
          <w:rFonts w:hint="eastAsia"/>
        </w:rPr>
        <w:t>2024</w:t>
      </w:r>
      <w:r w:rsidRPr="00B145F2">
        <w:rPr>
          <w:rFonts w:hint="eastAsia"/>
        </w:rPr>
        <w:t>年度）</w:t>
      </w:r>
      <w:r w:rsidR="00AD5F1D" w:rsidRPr="00B145F2">
        <w:rPr>
          <w:rFonts w:hint="eastAsia"/>
        </w:rPr>
        <w:t>，</w:t>
      </w:r>
      <w:r w:rsidR="00143848" w:rsidRPr="00B145F2">
        <w:rPr>
          <w:rFonts w:hint="eastAsia"/>
        </w:rPr>
        <w:t>设置</w:t>
      </w:r>
      <w:r w:rsidR="009B00CE" w:rsidRPr="00B145F2">
        <w:rPr>
          <w:rFonts w:hint="eastAsia"/>
        </w:rPr>
        <w:t>绩效目标</w:t>
      </w:r>
      <w:r w:rsidR="00143848" w:rsidRPr="00B145F2">
        <w:rPr>
          <w:rFonts w:hint="eastAsia"/>
        </w:rPr>
        <w:t>为完善唐山市细颗粒物与臭氧协同控制检测网络</w:t>
      </w:r>
      <w:r w:rsidR="009B00CE" w:rsidRPr="00B145F2">
        <w:rPr>
          <w:rFonts w:hint="eastAsia"/>
        </w:rPr>
        <w:t>，项目绩效目标与实际工作内容具有相关性，但存在绩效</w:t>
      </w:r>
      <w:r w:rsidR="00143848" w:rsidRPr="00B145F2">
        <w:rPr>
          <w:rFonts w:hint="eastAsia"/>
        </w:rPr>
        <w:lastRenderedPageBreak/>
        <w:t>指标</w:t>
      </w:r>
      <w:r w:rsidR="009B00CE" w:rsidRPr="00B145F2">
        <w:rPr>
          <w:rFonts w:hint="eastAsia"/>
        </w:rPr>
        <w:t>不全，无质量指标</w:t>
      </w:r>
      <w:r w:rsidR="00143848" w:rsidRPr="00B145F2">
        <w:rPr>
          <w:rFonts w:hint="eastAsia"/>
        </w:rPr>
        <w:t>，</w:t>
      </w:r>
      <w:r w:rsidR="009B00CE" w:rsidRPr="00B145F2">
        <w:rPr>
          <w:rFonts w:hint="eastAsia"/>
        </w:rPr>
        <w:t>项目</w:t>
      </w:r>
      <w:r w:rsidR="00143848" w:rsidRPr="00B145F2">
        <w:rPr>
          <w:rFonts w:hint="eastAsia"/>
        </w:rPr>
        <w:t>效益指标与项目</w:t>
      </w:r>
      <w:r w:rsidR="009B00CE" w:rsidRPr="00B145F2">
        <w:rPr>
          <w:rFonts w:hint="eastAsia"/>
        </w:rPr>
        <w:t>预期</w:t>
      </w:r>
      <w:r w:rsidR="00143848" w:rsidRPr="00B145F2">
        <w:rPr>
          <w:rFonts w:hint="eastAsia"/>
        </w:rPr>
        <w:t>实现的</w:t>
      </w:r>
      <w:r w:rsidR="009B00CE" w:rsidRPr="00B145F2">
        <w:rPr>
          <w:rFonts w:hint="eastAsia"/>
        </w:rPr>
        <w:t>效益和效果</w:t>
      </w:r>
      <w:r w:rsidR="00143848" w:rsidRPr="00B145F2">
        <w:rPr>
          <w:rFonts w:hint="eastAsia"/>
        </w:rPr>
        <w:t>不匹配等问题</w:t>
      </w:r>
      <w:r w:rsidR="009B00CE" w:rsidRPr="00B145F2">
        <w:rPr>
          <w:rFonts w:hint="eastAsia"/>
        </w:rPr>
        <w:t>。</w:t>
      </w:r>
    </w:p>
    <w:p w:rsidR="00AD5F1D" w:rsidRPr="00B145F2" w:rsidRDefault="00AD5F1D" w:rsidP="000561B1">
      <w:pPr>
        <w:ind w:firstLine="560"/>
      </w:pPr>
      <w:r w:rsidRPr="00B145F2">
        <w:rPr>
          <w:rFonts w:hint="eastAsia"/>
        </w:rPr>
        <w:t>经评价，</w:t>
      </w:r>
      <w:r w:rsidR="009B00CE" w:rsidRPr="00B145F2">
        <w:rPr>
          <w:rFonts w:hint="eastAsia"/>
        </w:rPr>
        <w:t>该项指标</w:t>
      </w:r>
      <w:r w:rsidRPr="00B145F2">
        <w:rPr>
          <w:rFonts w:hint="eastAsia"/>
        </w:rPr>
        <w:t>满分</w:t>
      </w:r>
      <w:r w:rsidR="00D12A53" w:rsidRPr="00B145F2">
        <w:rPr>
          <w:rFonts w:hint="eastAsia"/>
        </w:rPr>
        <w:t>4</w:t>
      </w:r>
      <w:r w:rsidRPr="00B145F2">
        <w:rPr>
          <w:rFonts w:hint="eastAsia"/>
        </w:rPr>
        <w:t>分，得</w:t>
      </w:r>
      <w:r w:rsidR="009B00CE" w:rsidRPr="00B145F2">
        <w:rPr>
          <w:rFonts w:hint="eastAsia"/>
        </w:rPr>
        <w:t>2</w:t>
      </w:r>
      <w:r w:rsidRPr="00B145F2">
        <w:rPr>
          <w:rFonts w:hint="eastAsia"/>
        </w:rPr>
        <w:t>分。</w:t>
      </w:r>
    </w:p>
    <w:p w:rsidR="00AD5F1D" w:rsidRPr="00B145F2" w:rsidRDefault="00AD5F1D" w:rsidP="000561B1">
      <w:pPr>
        <w:ind w:firstLine="560"/>
      </w:pPr>
      <w:r w:rsidRPr="00B145F2">
        <w:rPr>
          <w:rFonts w:hint="eastAsia"/>
        </w:rPr>
        <w:t>②项目绩效指标明确性</w:t>
      </w:r>
    </w:p>
    <w:p w:rsidR="00AD5F1D" w:rsidRPr="00B145F2" w:rsidRDefault="00F9164A" w:rsidP="000561B1">
      <w:pPr>
        <w:ind w:firstLine="560"/>
      </w:pPr>
      <w:r w:rsidRPr="00B145F2">
        <w:rPr>
          <w:rFonts w:hint="eastAsia"/>
        </w:rPr>
        <w:t>评价工作组认为，</w:t>
      </w:r>
      <w:r w:rsidR="009B00CE" w:rsidRPr="00B145F2">
        <w:rPr>
          <w:rFonts w:hint="eastAsia"/>
        </w:rPr>
        <w:t>项目设置的产出数量指标，产出效益指标与项目属性特点、项目工作内容不匹配，比如：根据合同约定，验收合格正常运转后</w:t>
      </w:r>
      <w:r w:rsidR="009B00CE" w:rsidRPr="00B145F2">
        <w:rPr>
          <w:rFonts w:hint="eastAsia"/>
        </w:rPr>
        <w:t>1</w:t>
      </w:r>
      <w:r w:rsidR="009B00CE" w:rsidRPr="00B145F2">
        <w:rPr>
          <w:rFonts w:hint="eastAsia"/>
        </w:rPr>
        <w:t>年为免费</w:t>
      </w:r>
      <w:r w:rsidR="002E1808" w:rsidRPr="00B145F2">
        <w:rPr>
          <w:rFonts w:hint="eastAsia"/>
        </w:rPr>
        <w:t>维护期</w:t>
      </w:r>
      <w:r w:rsidR="009B00CE" w:rsidRPr="00B145F2">
        <w:rPr>
          <w:rFonts w:hint="eastAsia"/>
        </w:rPr>
        <w:t>，未针对维护期的相关内容制定相关产出。</w:t>
      </w:r>
      <w:r w:rsidR="00535FAE" w:rsidRPr="00B145F2">
        <w:rPr>
          <w:rFonts w:hint="eastAsia"/>
        </w:rPr>
        <w:t>效益指标无法</w:t>
      </w:r>
      <w:r w:rsidR="003355E2" w:rsidRPr="00B145F2">
        <w:rPr>
          <w:rFonts w:hint="eastAsia"/>
        </w:rPr>
        <w:t>体</w:t>
      </w:r>
      <w:r w:rsidR="00535FAE" w:rsidRPr="00B145F2">
        <w:rPr>
          <w:rFonts w:hint="eastAsia"/>
        </w:rPr>
        <w:t>现</w:t>
      </w:r>
      <w:r w:rsidR="003C7D87" w:rsidRPr="00B145F2">
        <w:rPr>
          <w:rFonts w:hint="eastAsia"/>
        </w:rPr>
        <w:t>“</w:t>
      </w:r>
      <w:r w:rsidR="002B6146" w:rsidRPr="00B145F2">
        <w:rPr>
          <w:rFonts w:hint="eastAsia"/>
        </w:rPr>
        <w:t>十四五</w:t>
      </w:r>
      <w:r w:rsidR="00576488" w:rsidRPr="00B145F2">
        <w:rPr>
          <w:rFonts w:hint="eastAsia"/>
        </w:rPr>
        <w:t>”</w:t>
      </w:r>
      <w:r w:rsidR="006C6966" w:rsidRPr="00B145F2">
        <w:rPr>
          <w:rFonts w:hint="eastAsia"/>
        </w:rPr>
        <w:t>唐山市细颗粒物与臭氧协同控制监测网络能力建设项目</w:t>
      </w:r>
      <w:r w:rsidR="00576488" w:rsidRPr="00B145F2">
        <w:rPr>
          <w:rFonts w:hint="eastAsia"/>
        </w:rPr>
        <w:t>（</w:t>
      </w:r>
      <w:r w:rsidR="00576488" w:rsidRPr="00B145F2">
        <w:rPr>
          <w:rFonts w:hint="eastAsia"/>
        </w:rPr>
        <w:t>2024</w:t>
      </w:r>
      <w:r w:rsidR="00576488" w:rsidRPr="00B145F2">
        <w:rPr>
          <w:rFonts w:hint="eastAsia"/>
        </w:rPr>
        <w:t>年度）</w:t>
      </w:r>
      <w:r w:rsidR="003C7D87" w:rsidRPr="00B145F2">
        <w:rPr>
          <w:rFonts w:hint="eastAsia"/>
        </w:rPr>
        <w:t>的产出效果</w:t>
      </w:r>
      <w:r w:rsidR="00FA3887" w:rsidRPr="00B145F2">
        <w:rPr>
          <w:rFonts w:hint="eastAsia"/>
        </w:rPr>
        <w:t>。</w:t>
      </w:r>
    </w:p>
    <w:p w:rsidR="00F9164A" w:rsidRPr="00B145F2" w:rsidRDefault="00FA3887" w:rsidP="000561B1">
      <w:pPr>
        <w:ind w:firstLine="560"/>
      </w:pPr>
      <w:r w:rsidRPr="00B145F2">
        <w:rPr>
          <w:rFonts w:hint="eastAsia"/>
        </w:rPr>
        <w:t>经评价，</w:t>
      </w:r>
      <w:r w:rsidR="009B00CE" w:rsidRPr="00B145F2">
        <w:rPr>
          <w:rFonts w:hint="eastAsia"/>
        </w:rPr>
        <w:t>该项指标</w:t>
      </w:r>
      <w:r w:rsidRPr="00B145F2">
        <w:rPr>
          <w:rFonts w:hint="eastAsia"/>
        </w:rPr>
        <w:t>满分</w:t>
      </w:r>
      <w:r w:rsidR="00D12A53" w:rsidRPr="00B145F2">
        <w:rPr>
          <w:rFonts w:hint="eastAsia"/>
        </w:rPr>
        <w:t>6</w:t>
      </w:r>
      <w:r w:rsidRPr="00B145F2">
        <w:rPr>
          <w:rFonts w:hint="eastAsia"/>
        </w:rPr>
        <w:t>分，得</w:t>
      </w:r>
      <w:r w:rsidR="009B00CE" w:rsidRPr="00B145F2">
        <w:rPr>
          <w:rFonts w:hint="eastAsia"/>
        </w:rPr>
        <w:t>4</w:t>
      </w:r>
      <w:r w:rsidRPr="00B145F2">
        <w:rPr>
          <w:rFonts w:hint="eastAsia"/>
        </w:rPr>
        <w:t>分。</w:t>
      </w:r>
    </w:p>
    <w:p w:rsidR="007A3777" w:rsidRPr="00B145F2" w:rsidRDefault="007A3777" w:rsidP="000561B1">
      <w:pPr>
        <w:ind w:firstLine="560"/>
      </w:pPr>
      <w:r w:rsidRPr="00B145F2">
        <w:rPr>
          <w:rFonts w:hint="eastAsia"/>
        </w:rPr>
        <w:t>（</w:t>
      </w:r>
      <w:r w:rsidRPr="00B145F2">
        <w:rPr>
          <w:rFonts w:hint="eastAsia"/>
        </w:rPr>
        <w:t>3</w:t>
      </w:r>
      <w:r w:rsidRPr="00B145F2">
        <w:rPr>
          <w:rFonts w:hint="eastAsia"/>
        </w:rPr>
        <w:t>）资金投入（该项指标共</w:t>
      </w:r>
      <w:r w:rsidRPr="00B145F2">
        <w:rPr>
          <w:rFonts w:hint="eastAsia"/>
        </w:rPr>
        <w:t>3</w:t>
      </w:r>
      <w:r w:rsidRPr="00B145F2">
        <w:rPr>
          <w:rFonts w:hint="eastAsia"/>
        </w:rPr>
        <w:t>分，评价得</w:t>
      </w:r>
      <w:r w:rsidR="009B00CE" w:rsidRPr="00B145F2">
        <w:rPr>
          <w:rFonts w:hint="eastAsia"/>
        </w:rPr>
        <w:t>3</w:t>
      </w:r>
      <w:r w:rsidRPr="00B145F2">
        <w:rPr>
          <w:rFonts w:hint="eastAsia"/>
        </w:rPr>
        <w:t>分）</w:t>
      </w:r>
    </w:p>
    <w:p w:rsidR="007A3777" w:rsidRPr="00B145F2" w:rsidRDefault="007A3777" w:rsidP="000561B1">
      <w:pPr>
        <w:ind w:firstLine="560"/>
      </w:pPr>
      <w:r w:rsidRPr="00B145F2">
        <w:rPr>
          <w:rFonts w:hint="eastAsia"/>
        </w:rPr>
        <w:t>设置预算编制科学性</w:t>
      </w:r>
      <w:r w:rsidRPr="00B145F2">
        <w:rPr>
          <w:rFonts w:hint="eastAsia"/>
        </w:rPr>
        <w:t>1</w:t>
      </w:r>
      <w:r w:rsidRPr="00B145F2">
        <w:rPr>
          <w:rFonts w:hint="eastAsia"/>
        </w:rPr>
        <w:t>个三级指标，</w:t>
      </w:r>
      <w:r w:rsidR="009B00CE" w:rsidRPr="00B145F2">
        <w:rPr>
          <w:rFonts w:hint="eastAsia"/>
        </w:rPr>
        <w:t>预算内容与项目内容相匹配，项目资金测算依据充分，测算金额较准确，预算资金分配合理</w:t>
      </w:r>
      <w:r w:rsidR="003355E2" w:rsidRPr="00B145F2">
        <w:rPr>
          <w:rFonts w:hint="eastAsia"/>
        </w:rPr>
        <w:t>。</w:t>
      </w:r>
    </w:p>
    <w:p w:rsidR="00D6442B" w:rsidRPr="00B145F2" w:rsidRDefault="00EB308F" w:rsidP="000561B1">
      <w:pPr>
        <w:ind w:firstLine="560"/>
      </w:pPr>
      <w:r w:rsidRPr="00B145F2">
        <w:rPr>
          <w:rFonts w:hint="eastAsia"/>
        </w:rPr>
        <w:t>经评价，</w:t>
      </w:r>
      <w:bookmarkStart w:id="84" w:name="OLE_LINK87"/>
      <w:r w:rsidR="009B00CE" w:rsidRPr="00B145F2">
        <w:rPr>
          <w:rFonts w:hint="eastAsia"/>
        </w:rPr>
        <w:t>该项指标</w:t>
      </w:r>
      <w:r w:rsidRPr="00B145F2">
        <w:rPr>
          <w:rFonts w:hint="eastAsia"/>
        </w:rPr>
        <w:t>满分</w:t>
      </w:r>
      <w:bookmarkEnd w:id="84"/>
      <w:r w:rsidR="00D12A53" w:rsidRPr="00B145F2">
        <w:rPr>
          <w:rFonts w:hint="eastAsia"/>
        </w:rPr>
        <w:t>3</w:t>
      </w:r>
      <w:r w:rsidRPr="00B145F2">
        <w:rPr>
          <w:rFonts w:hint="eastAsia"/>
        </w:rPr>
        <w:t>分，得</w:t>
      </w:r>
      <w:r w:rsidR="009B00CE" w:rsidRPr="00B145F2">
        <w:rPr>
          <w:rFonts w:hint="eastAsia"/>
        </w:rPr>
        <w:t>3</w:t>
      </w:r>
      <w:r w:rsidRPr="00B145F2">
        <w:rPr>
          <w:rFonts w:hint="eastAsia"/>
        </w:rPr>
        <w:t>分。</w:t>
      </w:r>
    </w:p>
    <w:p w:rsidR="0079059D" w:rsidRPr="00B145F2" w:rsidRDefault="0079059D" w:rsidP="00B472BC">
      <w:pPr>
        <w:pStyle w:val="3"/>
        <w:ind w:firstLine="562"/>
      </w:pPr>
      <w:bookmarkStart w:id="85" w:name="_Toc213511207"/>
      <w:r w:rsidRPr="00B145F2">
        <w:rPr>
          <w:rFonts w:hint="eastAsia"/>
        </w:rPr>
        <w:t>2</w:t>
      </w:r>
      <w:r w:rsidRPr="00B145F2">
        <w:rPr>
          <w:rFonts w:hint="eastAsia"/>
        </w:rPr>
        <w:t>、过程指标分析</w:t>
      </w:r>
      <w:bookmarkEnd w:id="85"/>
    </w:p>
    <w:p w:rsidR="00D6442B" w:rsidRPr="00B145F2" w:rsidRDefault="007453F6" w:rsidP="000561B1">
      <w:pPr>
        <w:ind w:firstLine="560"/>
      </w:pPr>
      <w:r w:rsidRPr="00B145F2">
        <w:rPr>
          <w:rFonts w:hint="eastAsia"/>
        </w:rPr>
        <w:t>该项指标分值</w:t>
      </w:r>
      <w:r w:rsidR="00837C60" w:rsidRPr="00B145F2">
        <w:rPr>
          <w:rFonts w:hint="eastAsia"/>
        </w:rPr>
        <w:t>2</w:t>
      </w:r>
      <w:r w:rsidR="00046B7B" w:rsidRPr="00B145F2">
        <w:rPr>
          <w:rFonts w:hint="eastAsia"/>
        </w:rPr>
        <w:t>1</w:t>
      </w:r>
      <w:r w:rsidRPr="00B145F2">
        <w:rPr>
          <w:rFonts w:hint="eastAsia"/>
        </w:rPr>
        <w:t>分，评价得</w:t>
      </w:r>
      <w:r w:rsidR="00CA3E76" w:rsidRPr="00B145F2">
        <w:rPr>
          <w:rFonts w:hint="eastAsia"/>
        </w:rPr>
        <w:t>19</w:t>
      </w:r>
      <w:r w:rsidRPr="00B145F2">
        <w:rPr>
          <w:rFonts w:hint="eastAsia"/>
        </w:rPr>
        <w:t>分，主要考核项目资金管理和项目组织实施等方面，包括：资金</w:t>
      </w:r>
      <w:r w:rsidR="001E1318" w:rsidRPr="00B145F2">
        <w:rPr>
          <w:rFonts w:hint="eastAsia"/>
        </w:rPr>
        <w:t>使用与审核</w:t>
      </w:r>
      <w:r w:rsidRPr="00B145F2">
        <w:rPr>
          <w:rFonts w:hint="eastAsia"/>
        </w:rPr>
        <w:t>、</w:t>
      </w:r>
      <w:r w:rsidR="00837C60" w:rsidRPr="00B145F2">
        <w:rPr>
          <w:rFonts w:hint="eastAsia"/>
        </w:rPr>
        <w:t>资金到位率、</w:t>
      </w:r>
      <w:r w:rsidRPr="00B145F2">
        <w:rPr>
          <w:rFonts w:hint="eastAsia"/>
        </w:rPr>
        <w:t>资金使用、组织机构设置、管理制度健全性和项目实施过程管理</w:t>
      </w:r>
      <w:r w:rsidR="00837C60" w:rsidRPr="00B145F2">
        <w:rPr>
          <w:rFonts w:hint="eastAsia"/>
        </w:rPr>
        <w:t>6</w:t>
      </w:r>
      <w:r w:rsidRPr="00B145F2">
        <w:rPr>
          <w:rFonts w:hint="eastAsia"/>
        </w:rPr>
        <w:t>个三级指标。</w:t>
      </w:r>
    </w:p>
    <w:p w:rsidR="007453F6" w:rsidRPr="00B145F2" w:rsidRDefault="007453F6" w:rsidP="000561B1">
      <w:pPr>
        <w:ind w:firstLine="560"/>
      </w:pPr>
      <w:r w:rsidRPr="00B145F2">
        <w:rPr>
          <w:rFonts w:hint="eastAsia"/>
        </w:rPr>
        <w:t>（</w:t>
      </w:r>
      <w:r w:rsidRPr="00B145F2">
        <w:rPr>
          <w:rFonts w:hint="eastAsia"/>
        </w:rPr>
        <w:t>1</w:t>
      </w:r>
      <w:r w:rsidRPr="00B145F2">
        <w:rPr>
          <w:rFonts w:hint="eastAsia"/>
        </w:rPr>
        <w:t>）资金管理（该项指标共</w:t>
      </w:r>
      <w:r w:rsidR="00837C60" w:rsidRPr="00B145F2">
        <w:rPr>
          <w:rFonts w:hint="eastAsia"/>
        </w:rPr>
        <w:t>1</w:t>
      </w:r>
      <w:r w:rsidR="00046B7B" w:rsidRPr="00B145F2">
        <w:rPr>
          <w:rFonts w:hint="eastAsia"/>
        </w:rPr>
        <w:t>3</w:t>
      </w:r>
      <w:r w:rsidRPr="00B145F2">
        <w:rPr>
          <w:rFonts w:hint="eastAsia"/>
        </w:rPr>
        <w:t>分，评价</w:t>
      </w:r>
      <w:r w:rsidR="008650C8" w:rsidRPr="00B145F2">
        <w:rPr>
          <w:rFonts w:hint="eastAsia"/>
        </w:rPr>
        <w:t>得</w:t>
      </w:r>
      <w:r w:rsidR="007443F0" w:rsidRPr="00B145F2">
        <w:rPr>
          <w:rFonts w:hint="eastAsia"/>
        </w:rPr>
        <w:t>1</w:t>
      </w:r>
      <w:r w:rsidR="00046B7B" w:rsidRPr="00B145F2">
        <w:rPr>
          <w:rFonts w:hint="eastAsia"/>
        </w:rPr>
        <w:t>3</w:t>
      </w:r>
      <w:r w:rsidRPr="00B145F2">
        <w:rPr>
          <w:rFonts w:hint="eastAsia"/>
        </w:rPr>
        <w:t>分）</w:t>
      </w:r>
    </w:p>
    <w:p w:rsidR="009E250B" w:rsidRPr="00B145F2" w:rsidRDefault="005E060B" w:rsidP="000561B1">
      <w:pPr>
        <w:ind w:firstLine="560"/>
      </w:pPr>
      <w:r w:rsidRPr="00B145F2">
        <w:rPr>
          <w:rFonts w:hint="eastAsia"/>
        </w:rPr>
        <w:t>评价工作组认为，</w:t>
      </w:r>
      <w:r w:rsidR="008650C8" w:rsidRPr="00B145F2">
        <w:rPr>
          <w:rFonts w:hint="eastAsia"/>
        </w:rPr>
        <w:t>项目实施期限内，</w:t>
      </w:r>
      <w:r w:rsidR="004B34F0" w:rsidRPr="00B145F2">
        <w:rPr>
          <w:rFonts w:hint="eastAsia"/>
        </w:rPr>
        <w:t>项目执行单位财务制度、资金管理办法等财务管理制度都健全可行，合法合</w:t>
      </w:r>
      <w:proofErr w:type="gramStart"/>
      <w:r w:rsidR="004B34F0" w:rsidRPr="00B145F2">
        <w:rPr>
          <w:rFonts w:hint="eastAsia"/>
        </w:rPr>
        <w:t>规</w:t>
      </w:r>
      <w:proofErr w:type="gramEnd"/>
      <w:r w:rsidR="00C31BBF" w:rsidRPr="00B145F2">
        <w:rPr>
          <w:rFonts w:hint="eastAsia"/>
        </w:rPr>
        <w:t>；</w:t>
      </w:r>
      <w:r w:rsidR="00EB308F" w:rsidRPr="00B145F2">
        <w:rPr>
          <w:rFonts w:hint="eastAsia"/>
        </w:rPr>
        <w:t>项目支出审批、调整手续完整规范、支出票据凭证完整</w:t>
      </w:r>
      <w:r w:rsidR="001E1318" w:rsidRPr="00B145F2">
        <w:rPr>
          <w:rFonts w:hint="eastAsia"/>
        </w:rPr>
        <w:t>，资金使用与审核规范</w:t>
      </w:r>
      <w:r w:rsidR="003347E1" w:rsidRPr="00B145F2">
        <w:rPr>
          <w:rFonts w:hint="eastAsia"/>
        </w:rPr>
        <w:t>。</w:t>
      </w:r>
      <w:r w:rsidR="002E1808" w:rsidRPr="00B145F2">
        <w:rPr>
          <w:rFonts w:hint="eastAsia"/>
        </w:rPr>
        <w:t>项目</w:t>
      </w:r>
      <w:r w:rsidR="002E1808" w:rsidRPr="00B145F2">
        <w:rPr>
          <w:rFonts w:hint="eastAsia"/>
        </w:rPr>
        <w:lastRenderedPageBreak/>
        <w:t>资金到位率</w:t>
      </w:r>
      <w:r w:rsidR="002E1808" w:rsidRPr="00B145F2">
        <w:rPr>
          <w:rFonts w:hint="eastAsia"/>
        </w:rPr>
        <w:t>100%</w:t>
      </w:r>
      <w:r w:rsidR="002E1808" w:rsidRPr="00B145F2">
        <w:rPr>
          <w:rFonts w:hint="eastAsia"/>
        </w:rPr>
        <w:t>，资金使用率</w:t>
      </w:r>
      <w:r w:rsidR="002E1808" w:rsidRPr="00B145F2">
        <w:rPr>
          <w:rFonts w:hint="eastAsia"/>
        </w:rPr>
        <w:t>100%</w:t>
      </w:r>
      <w:r w:rsidR="002E1808" w:rsidRPr="00B145F2">
        <w:rPr>
          <w:rFonts w:hint="eastAsia"/>
        </w:rPr>
        <w:t>。</w:t>
      </w:r>
    </w:p>
    <w:p w:rsidR="003347E1" w:rsidRPr="00B145F2" w:rsidRDefault="003347E1" w:rsidP="000561B1">
      <w:pPr>
        <w:ind w:firstLine="560"/>
      </w:pPr>
      <w:r w:rsidRPr="00B145F2">
        <w:rPr>
          <w:rFonts w:hint="eastAsia"/>
        </w:rPr>
        <w:t>经评价，</w:t>
      </w:r>
      <w:r w:rsidR="00056515" w:rsidRPr="00B145F2">
        <w:rPr>
          <w:rFonts w:hint="eastAsia"/>
        </w:rPr>
        <w:t>该项指标满分</w:t>
      </w:r>
      <w:r w:rsidR="005E060B" w:rsidRPr="00B145F2">
        <w:rPr>
          <w:rFonts w:hint="eastAsia"/>
        </w:rPr>
        <w:t>1</w:t>
      </w:r>
      <w:r w:rsidR="00761869" w:rsidRPr="00B145F2">
        <w:rPr>
          <w:rFonts w:hint="eastAsia"/>
        </w:rPr>
        <w:t>3</w:t>
      </w:r>
      <w:r w:rsidRPr="00B145F2">
        <w:rPr>
          <w:rFonts w:hint="eastAsia"/>
        </w:rPr>
        <w:t>分，得</w:t>
      </w:r>
      <w:r w:rsidR="005E060B" w:rsidRPr="00B145F2">
        <w:rPr>
          <w:rFonts w:hint="eastAsia"/>
        </w:rPr>
        <w:t>1</w:t>
      </w:r>
      <w:r w:rsidR="00761869" w:rsidRPr="00B145F2">
        <w:rPr>
          <w:rFonts w:hint="eastAsia"/>
        </w:rPr>
        <w:t>3</w:t>
      </w:r>
      <w:r w:rsidRPr="00B145F2">
        <w:rPr>
          <w:rFonts w:hint="eastAsia"/>
        </w:rPr>
        <w:t>分。</w:t>
      </w:r>
    </w:p>
    <w:p w:rsidR="00C213E9" w:rsidRPr="00B145F2" w:rsidRDefault="00C213E9" w:rsidP="000561B1">
      <w:pPr>
        <w:ind w:firstLine="560"/>
      </w:pPr>
      <w:r w:rsidRPr="00B145F2">
        <w:rPr>
          <w:rFonts w:hint="eastAsia"/>
        </w:rPr>
        <w:t>（</w:t>
      </w:r>
      <w:r w:rsidRPr="00B145F2">
        <w:rPr>
          <w:rFonts w:hint="eastAsia"/>
        </w:rPr>
        <w:t>2</w:t>
      </w:r>
      <w:r w:rsidRPr="00B145F2">
        <w:rPr>
          <w:rFonts w:hint="eastAsia"/>
        </w:rPr>
        <w:t>）组织实施（该项指标共</w:t>
      </w:r>
      <w:r w:rsidR="008F4FA9" w:rsidRPr="00B145F2">
        <w:rPr>
          <w:rFonts w:hint="eastAsia"/>
        </w:rPr>
        <w:t>8</w:t>
      </w:r>
      <w:r w:rsidRPr="00B145F2">
        <w:rPr>
          <w:rFonts w:hint="eastAsia"/>
        </w:rPr>
        <w:t>分，评价得</w:t>
      </w:r>
      <w:r w:rsidR="00D36856" w:rsidRPr="00B145F2">
        <w:rPr>
          <w:rFonts w:hint="eastAsia"/>
        </w:rPr>
        <w:t>6</w:t>
      </w:r>
      <w:r w:rsidRPr="00B145F2">
        <w:rPr>
          <w:rFonts w:hint="eastAsia"/>
        </w:rPr>
        <w:t>分）</w:t>
      </w:r>
    </w:p>
    <w:p w:rsidR="00C213E9" w:rsidRPr="00B145F2" w:rsidRDefault="00D36856" w:rsidP="000561B1">
      <w:pPr>
        <w:ind w:firstLine="560"/>
      </w:pPr>
      <w:r w:rsidRPr="00B145F2">
        <w:rPr>
          <w:rFonts w:hint="eastAsia"/>
        </w:rPr>
        <w:t>唐山市生态环境局</w:t>
      </w:r>
      <w:r w:rsidR="0029039A" w:rsidRPr="00B145F2">
        <w:rPr>
          <w:rFonts w:hint="eastAsia"/>
        </w:rPr>
        <w:t>组织机构健全，各部门职责分工明确，</w:t>
      </w:r>
      <w:r w:rsidRPr="00B145F2">
        <w:rPr>
          <w:rFonts w:hint="eastAsia"/>
        </w:rPr>
        <w:t>配备专人对项目执行进度进行跟踪管理，实时掌控项目开展情况，相关档案资料较齐全，但未针对可能出现的断电风险、环境干扰风险等其他风险，制定风险细化防控措施</w:t>
      </w:r>
      <w:r w:rsidR="00315C96" w:rsidRPr="00B145F2">
        <w:rPr>
          <w:rFonts w:hint="eastAsia"/>
        </w:rPr>
        <w:t>。</w:t>
      </w:r>
    </w:p>
    <w:p w:rsidR="006C2D2C" w:rsidRPr="00B145F2" w:rsidRDefault="003347E1" w:rsidP="000561B1">
      <w:pPr>
        <w:ind w:firstLine="560"/>
      </w:pPr>
      <w:r w:rsidRPr="00B145F2">
        <w:rPr>
          <w:rFonts w:hint="eastAsia"/>
        </w:rPr>
        <w:t>经评价，</w:t>
      </w:r>
      <w:r w:rsidR="00056515" w:rsidRPr="00B145F2">
        <w:rPr>
          <w:rFonts w:hint="eastAsia"/>
        </w:rPr>
        <w:t>该项指标满分</w:t>
      </w:r>
      <w:r w:rsidR="00315C96" w:rsidRPr="00B145F2">
        <w:rPr>
          <w:rFonts w:hint="eastAsia"/>
        </w:rPr>
        <w:t>8</w:t>
      </w:r>
      <w:r w:rsidRPr="00B145F2">
        <w:rPr>
          <w:rFonts w:hint="eastAsia"/>
        </w:rPr>
        <w:t>分，得</w:t>
      </w:r>
      <w:r w:rsidR="00D36856" w:rsidRPr="00B145F2">
        <w:rPr>
          <w:rFonts w:hint="eastAsia"/>
        </w:rPr>
        <w:t>6</w:t>
      </w:r>
      <w:r w:rsidRPr="00B145F2">
        <w:rPr>
          <w:rFonts w:hint="eastAsia"/>
        </w:rPr>
        <w:t>分</w:t>
      </w:r>
      <w:r w:rsidR="0079405D" w:rsidRPr="00B145F2">
        <w:rPr>
          <w:rFonts w:hint="eastAsia"/>
        </w:rPr>
        <w:t>。</w:t>
      </w:r>
    </w:p>
    <w:p w:rsidR="0079059D" w:rsidRPr="00B145F2" w:rsidRDefault="0079059D" w:rsidP="00B472BC">
      <w:pPr>
        <w:pStyle w:val="3"/>
        <w:ind w:firstLine="562"/>
      </w:pPr>
      <w:bookmarkStart w:id="86" w:name="_Toc213511208"/>
      <w:r w:rsidRPr="00B145F2">
        <w:rPr>
          <w:rFonts w:hint="eastAsia"/>
        </w:rPr>
        <w:t>3</w:t>
      </w:r>
      <w:r w:rsidRPr="00B145F2">
        <w:rPr>
          <w:rFonts w:hint="eastAsia"/>
        </w:rPr>
        <w:t>、产出指标分析</w:t>
      </w:r>
      <w:bookmarkEnd w:id="86"/>
    </w:p>
    <w:p w:rsidR="0079405D" w:rsidRPr="00B145F2" w:rsidRDefault="00BE7EEF" w:rsidP="00292E34">
      <w:pPr>
        <w:ind w:firstLine="560"/>
      </w:pPr>
      <w:r w:rsidRPr="00B145F2">
        <w:rPr>
          <w:rFonts w:hint="eastAsia"/>
        </w:rPr>
        <w:t>该项指标分值</w:t>
      </w:r>
      <w:r w:rsidR="00CA3E76" w:rsidRPr="00B145F2">
        <w:rPr>
          <w:rFonts w:hint="eastAsia"/>
        </w:rPr>
        <w:t>40</w:t>
      </w:r>
      <w:r w:rsidRPr="00B145F2">
        <w:rPr>
          <w:rFonts w:hint="eastAsia"/>
        </w:rPr>
        <w:t>分，评价得</w:t>
      </w:r>
      <w:r w:rsidR="00CA3E76" w:rsidRPr="00B145F2">
        <w:rPr>
          <w:rFonts w:hint="eastAsia"/>
        </w:rPr>
        <w:t>31</w:t>
      </w:r>
      <w:r w:rsidRPr="00B145F2">
        <w:rPr>
          <w:rFonts w:hint="eastAsia"/>
        </w:rPr>
        <w:t>分，主要考核项目实施产出的数量、质量、时效和成本等内容</w:t>
      </w:r>
      <w:r w:rsidR="009435DC" w:rsidRPr="00B145F2">
        <w:rPr>
          <w:rFonts w:hint="eastAsia"/>
        </w:rPr>
        <w:t>，评价工作组分析了</w:t>
      </w:r>
      <w:r w:rsidR="00D36856" w:rsidRPr="00B145F2">
        <w:rPr>
          <w:rFonts w:hint="eastAsia"/>
        </w:rPr>
        <w:t>“十四五”唐山市细颗粒物与臭氧协同控制监测网络能力建设项目（交通站）立项资料、合同、验收材料</w:t>
      </w:r>
      <w:r w:rsidR="009435DC" w:rsidRPr="00B145F2">
        <w:rPr>
          <w:rFonts w:hint="eastAsia"/>
        </w:rPr>
        <w:t>等文件</w:t>
      </w:r>
      <w:r w:rsidRPr="00B145F2">
        <w:rPr>
          <w:rFonts w:hint="eastAsia"/>
        </w:rPr>
        <w:t>，</w:t>
      </w:r>
      <w:r w:rsidR="00A774CB" w:rsidRPr="00B145F2">
        <w:rPr>
          <w:rFonts w:hint="eastAsia"/>
        </w:rPr>
        <w:t>并</w:t>
      </w:r>
      <w:r w:rsidR="00EB6E28" w:rsidRPr="00B145F2">
        <w:rPr>
          <w:rFonts w:hint="eastAsia"/>
        </w:rPr>
        <w:t>与相关人员现场了解情况，</w:t>
      </w:r>
      <w:r w:rsidR="00292E34" w:rsidRPr="00B145F2">
        <w:rPr>
          <w:rFonts w:hint="eastAsia"/>
        </w:rPr>
        <w:t>参考</w:t>
      </w:r>
      <w:r w:rsidR="00292E34" w:rsidRPr="00B145F2">
        <w:rPr>
          <w:rFonts w:hint="eastAsia"/>
        </w:rPr>
        <w:t>2025</w:t>
      </w:r>
      <w:r w:rsidR="00292E34" w:rsidRPr="00B145F2">
        <w:rPr>
          <w:rFonts w:hint="eastAsia"/>
        </w:rPr>
        <w:t>年“十四五”细颗粒物与臭氧协同控制自动监测站运</w:t>
      </w:r>
      <w:proofErr w:type="gramStart"/>
      <w:r w:rsidR="00292E34" w:rsidRPr="00B145F2">
        <w:rPr>
          <w:rFonts w:hint="eastAsia"/>
        </w:rPr>
        <w:t>维项目</w:t>
      </w:r>
      <w:proofErr w:type="gramEnd"/>
      <w:r w:rsidR="00292E34" w:rsidRPr="00B145F2">
        <w:rPr>
          <w:rFonts w:hint="eastAsia"/>
        </w:rPr>
        <w:t>执行报告（上半年）</w:t>
      </w:r>
      <w:r w:rsidR="00A774CB" w:rsidRPr="00B145F2">
        <w:rPr>
          <w:rFonts w:hint="eastAsia"/>
        </w:rPr>
        <w:t>，</w:t>
      </w:r>
      <w:r w:rsidR="00496457" w:rsidRPr="00B145F2">
        <w:rPr>
          <w:rFonts w:hint="eastAsia"/>
        </w:rPr>
        <w:t>对</w:t>
      </w:r>
      <w:r w:rsidR="00F33CD4" w:rsidRPr="00B145F2">
        <w:rPr>
          <w:rFonts w:hint="eastAsia"/>
        </w:rPr>
        <w:t>“</w:t>
      </w:r>
      <w:r w:rsidR="00576488" w:rsidRPr="00B145F2">
        <w:rPr>
          <w:rFonts w:hint="eastAsia"/>
        </w:rPr>
        <w:t>十四五”唐山市细颗粒物与臭氧协同控制监测网络能力建设项目（</w:t>
      </w:r>
      <w:r w:rsidR="00576488" w:rsidRPr="00B145F2">
        <w:rPr>
          <w:rFonts w:hint="eastAsia"/>
        </w:rPr>
        <w:t>2024</w:t>
      </w:r>
      <w:r w:rsidR="00576488" w:rsidRPr="00B145F2">
        <w:rPr>
          <w:rFonts w:hint="eastAsia"/>
        </w:rPr>
        <w:t>年度）</w:t>
      </w:r>
      <w:r w:rsidR="00496457" w:rsidRPr="00B145F2">
        <w:rPr>
          <w:rFonts w:hint="eastAsia"/>
        </w:rPr>
        <w:t>项目</w:t>
      </w:r>
      <w:r w:rsidR="009435DC" w:rsidRPr="00B145F2">
        <w:rPr>
          <w:rFonts w:hint="eastAsia"/>
        </w:rPr>
        <w:t>产出数量、质量、时效和成本进行考核。</w:t>
      </w:r>
    </w:p>
    <w:p w:rsidR="009435DC" w:rsidRPr="00B145F2" w:rsidRDefault="0059013E" w:rsidP="000561B1">
      <w:pPr>
        <w:ind w:firstLine="560"/>
      </w:pPr>
      <w:r w:rsidRPr="00B145F2">
        <w:rPr>
          <w:rFonts w:hint="eastAsia"/>
        </w:rPr>
        <w:t>（</w:t>
      </w:r>
      <w:r w:rsidRPr="00B145F2">
        <w:rPr>
          <w:rFonts w:hint="eastAsia"/>
        </w:rPr>
        <w:t>1</w:t>
      </w:r>
      <w:r w:rsidRPr="00B145F2">
        <w:rPr>
          <w:rFonts w:hint="eastAsia"/>
        </w:rPr>
        <w:t>）产出数量</w:t>
      </w:r>
      <w:r w:rsidR="0062261A" w:rsidRPr="00B145F2">
        <w:rPr>
          <w:rFonts w:hint="eastAsia"/>
        </w:rPr>
        <w:t>（</w:t>
      </w:r>
      <w:r w:rsidR="00056515" w:rsidRPr="00B145F2">
        <w:rPr>
          <w:rFonts w:hint="eastAsia"/>
        </w:rPr>
        <w:t>该项指标满分</w:t>
      </w:r>
      <w:r w:rsidR="0062261A" w:rsidRPr="00B145F2">
        <w:rPr>
          <w:rFonts w:hint="eastAsia"/>
        </w:rPr>
        <w:t>共</w:t>
      </w:r>
      <w:r w:rsidR="002D6921" w:rsidRPr="00B145F2">
        <w:rPr>
          <w:rFonts w:hint="eastAsia"/>
        </w:rPr>
        <w:t>1</w:t>
      </w:r>
      <w:r w:rsidR="005F2290" w:rsidRPr="00B145F2">
        <w:rPr>
          <w:rFonts w:hint="eastAsia"/>
        </w:rPr>
        <w:t>1</w:t>
      </w:r>
      <w:r w:rsidR="0062261A" w:rsidRPr="00B145F2">
        <w:rPr>
          <w:rFonts w:hint="eastAsia"/>
        </w:rPr>
        <w:t>分，评价得</w:t>
      </w:r>
      <w:r w:rsidR="005F2290" w:rsidRPr="00B145F2">
        <w:rPr>
          <w:rFonts w:hint="eastAsia"/>
        </w:rPr>
        <w:t>11</w:t>
      </w:r>
      <w:r w:rsidR="0062261A" w:rsidRPr="00B145F2">
        <w:rPr>
          <w:rFonts w:hint="eastAsia"/>
        </w:rPr>
        <w:t>分）</w:t>
      </w:r>
    </w:p>
    <w:p w:rsidR="004977F9" w:rsidRPr="00B145F2" w:rsidRDefault="00576488" w:rsidP="004977F9">
      <w:pPr>
        <w:ind w:firstLine="560"/>
      </w:pPr>
      <w:bookmarkStart w:id="87" w:name="OLE_LINK105"/>
      <w:bookmarkStart w:id="88" w:name="OLE_LINK106"/>
      <w:r w:rsidRPr="00B145F2">
        <w:rPr>
          <w:rFonts w:hint="eastAsia"/>
        </w:rPr>
        <w:t>“十四五”唐山市细颗粒物与臭氧协同控制监测网络能力建设项目（</w:t>
      </w:r>
      <w:r w:rsidRPr="00B145F2">
        <w:rPr>
          <w:rFonts w:hint="eastAsia"/>
        </w:rPr>
        <w:t>2024</w:t>
      </w:r>
      <w:r w:rsidRPr="00B145F2">
        <w:rPr>
          <w:rFonts w:hint="eastAsia"/>
        </w:rPr>
        <w:t>年度）</w:t>
      </w:r>
      <w:r w:rsidR="00F5305B" w:rsidRPr="00B145F2">
        <w:rPr>
          <w:rFonts w:hint="eastAsia"/>
        </w:rPr>
        <w:t>项目</w:t>
      </w:r>
      <w:r w:rsidR="004977F9" w:rsidRPr="00B145F2">
        <w:rPr>
          <w:rFonts w:hint="eastAsia"/>
        </w:rPr>
        <w:t>新建的五套空气质量自动监测站分别配置一氧化碳分析仪、臭氧分析仪、二氧化硫分析仪、氮氧化物分析仪、</w:t>
      </w:r>
      <w:r w:rsidR="004977F9" w:rsidRPr="00B145F2">
        <w:rPr>
          <w:rFonts w:hint="eastAsia"/>
        </w:rPr>
        <w:t xml:space="preserve">PM10 </w:t>
      </w:r>
      <w:r w:rsidR="004977F9" w:rsidRPr="00B145F2">
        <w:rPr>
          <w:rFonts w:hint="eastAsia"/>
        </w:rPr>
        <w:t>监测仪、</w:t>
      </w:r>
      <w:r w:rsidR="004977F9" w:rsidRPr="00B145F2">
        <w:rPr>
          <w:rFonts w:hint="eastAsia"/>
        </w:rPr>
        <w:t xml:space="preserve">PM2.5 </w:t>
      </w:r>
      <w:r w:rsidR="004977F9" w:rsidRPr="00B145F2">
        <w:rPr>
          <w:rFonts w:hint="eastAsia"/>
        </w:rPr>
        <w:t>监测仪、质控设备（动态校准仪和零气发生器）、非甲</w:t>
      </w:r>
      <w:r w:rsidR="004977F9" w:rsidRPr="00B145F2">
        <w:rPr>
          <w:rFonts w:hint="eastAsia"/>
        </w:rPr>
        <w:lastRenderedPageBreak/>
        <w:t>烷总烃监测仪、</w:t>
      </w:r>
      <w:r w:rsidR="004977F9" w:rsidRPr="00B145F2">
        <w:rPr>
          <w:rFonts w:hint="eastAsia"/>
        </w:rPr>
        <w:t xml:space="preserve">BC </w:t>
      </w:r>
      <w:r w:rsidR="004977F9" w:rsidRPr="00B145F2">
        <w:rPr>
          <w:rFonts w:hint="eastAsia"/>
        </w:rPr>
        <w:t>监测仪（黑炭气溶胶分析仪）、</w:t>
      </w:r>
      <w:r w:rsidR="004977F9" w:rsidRPr="00B145F2">
        <w:rPr>
          <w:rFonts w:hint="eastAsia"/>
        </w:rPr>
        <w:t>VOCs</w:t>
      </w:r>
      <w:r w:rsidR="004977F9" w:rsidRPr="00B145F2">
        <w:rPr>
          <w:rFonts w:hint="eastAsia"/>
        </w:rPr>
        <w:t>（包含苯系物）、</w:t>
      </w:r>
      <w:r w:rsidR="004977F9" w:rsidRPr="00B145F2">
        <w:rPr>
          <w:rFonts w:hint="eastAsia"/>
        </w:rPr>
        <w:t>VOCs</w:t>
      </w:r>
      <w:r w:rsidR="004977F9" w:rsidRPr="00B145F2">
        <w:rPr>
          <w:rFonts w:hint="eastAsia"/>
        </w:rPr>
        <w:t>（包含</w:t>
      </w:r>
      <w:r w:rsidR="004977F9" w:rsidRPr="00B145F2">
        <w:rPr>
          <w:rFonts w:hint="eastAsia"/>
        </w:rPr>
        <w:t xml:space="preserve"> PAMS 57 </w:t>
      </w:r>
      <w:r w:rsidR="004977F9" w:rsidRPr="00B145F2">
        <w:rPr>
          <w:rFonts w:hint="eastAsia"/>
        </w:rPr>
        <w:t>种组分）、汽车流量监测仪等环境空气污染物基本项目监测仪器和数据传输设备。</w:t>
      </w:r>
    </w:p>
    <w:p w:rsidR="00820985" w:rsidRPr="00B145F2" w:rsidRDefault="004977F9" w:rsidP="004977F9">
      <w:pPr>
        <w:ind w:firstLine="560"/>
      </w:pPr>
      <w:r w:rsidRPr="00B145F2">
        <w:rPr>
          <w:rFonts w:hint="eastAsia"/>
        </w:rPr>
        <w:t>建设地点包括</w:t>
      </w:r>
      <w:r w:rsidR="00292E34" w:rsidRPr="00B145F2">
        <w:rPr>
          <w:rFonts w:hint="eastAsia"/>
        </w:rPr>
        <w:t>三</w:t>
      </w:r>
      <w:proofErr w:type="gramStart"/>
      <w:r w:rsidR="00292E34" w:rsidRPr="00B145F2">
        <w:rPr>
          <w:rFonts w:hint="eastAsia"/>
        </w:rPr>
        <w:t>女河机场</w:t>
      </w:r>
      <w:proofErr w:type="gramEnd"/>
      <w:r w:rsidR="00292E34" w:rsidRPr="00B145F2">
        <w:rPr>
          <w:rFonts w:hint="eastAsia"/>
        </w:rPr>
        <w:t>跑道东侧站、唐山南站门前、南湖高速口站、</w:t>
      </w:r>
      <w:proofErr w:type="gramStart"/>
      <w:r w:rsidR="00292E34" w:rsidRPr="00B145F2">
        <w:rPr>
          <w:rFonts w:hint="eastAsia"/>
        </w:rPr>
        <w:t>唐山港曹妃甸</w:t>
      </w:r>
      <w:proofErr w:type="gramEnd"/>
      <w:r w:rsidR="00292E34" w:rsidRPr="00B145F2">
        <w:rPr>
          <w:rFonts w:hint="eastAsia"/>
        </w:rPr>
        <w:t>港区海事局、河北省唐山市海港经济开发区</w:t>
      </w:r>
      <w:proofErr w:type="gramStart"/>
      <w:r w:rsidR="00292E34" w:rsidRPr="00B145F2">
        <w:rPr>
          <w:rFonts w:hint="eastAsia"/>
        </w:rPr>
        <w:t>唐山港</w:t>
      </w:r>
      <w:proofErr w:type="gramEnd"/>
      <w:r w:rsidR="00292E34" w:rsidRPr="00B145F2">
        <w:rPr>
          <w:rFonts w:hint="eastAsia"/>
        </w:rPr>
        <w:t>国际集装箱码头</w:t>
      </w:r>
      <w:r w:rsidRPr="00B145F2">
        <w:rPr>
          <w:rFonts w:hint="eastAsia"/>
        </w:rPr>
        <w:t>五个交通站。</w:t>
      </w:r>
    </w:p>
    <w:bookmarkEnd w:id="87"/>
    <w:bookmarkEnd w:id="88"/>
    <w:p w:rsidR="004977F9" w:rsidRPr="00B145F2" w:rsidRDefault="0062261A" w:rsidP="0022542C">
      <w:pPr>
        <w:ind w:firstLine="560"/>
      </w:pPr>
      <w:r w:rsidRPr="00B145F2">
        <w:t>经评价分析，</w:t>
      </w:r>
      <w:r w:rsidR="004977F9" w:rsidRPr="00B145F2">
        <w:rPr>
          <w:rFonts w:hint="eastAsia"/>
        </w:rPr>
        <w:t>唐山市生态环境局</w:t>
      </w:r>
      <w:r w:rsidR="007C4EA9" w:rsidRPr="00B145F2">
        <w:rPr>
          <w:rFonts w:hint="eastAsia"/>
        </w:rPr>
        <w:t>按照合同约定的内容采购</w:t>
      </w:r>
      <w:r w:rsidR="00D108F4" w:rsidRPr="00B145F2">
        <w:rPr>
          <w:rFonts w:hint="eastAsia"/>
        </w:rPr>
        <w:t>“</w:t>
      </w:r>
      <w:r w:rsidR="00576488" w:rsidRPr="00B145F2">
        <w:rPr>
          <w:rFonts w:hint="eastAsia"/>
        </w:rPr>
        <w:t>十四五”唐山市细颗粒物与臭氧协同控制监测网络能力建设项目（</w:t>
      </w:r>
      <w:r w:rsidR="00576488" w:rsidRPr="00B145F2">
        <w:rPr>
          <w:rFonts w:hint="eastAsia"/>
        </w:rPr>
        <w:t>2024</w:t>
      </w:r>
      <w:r w:rsidR="00576488" w:rsidRPr="00B145F2">
        <w:rPr>
          <w:rFonts w:hint="eastAsia"/>
        </w:rPr>
        <w:t>年度）</w:t>
      </w:r>
      <w:r w:rsidR="007C4EA9" w:rsidRPr="00B145F2">
        <w:rPr>
          <w:rFonts w:hint="eastAsia"/>
        </w:rPr>
        <w:t>的相关设备及备品备件，按照规划的地点完成了监测站的建设，该项目于</w:t>
      </w:r>
      <w:r w:rsidR="007C4EA9" w:rsidRPr="00B145F2">
        <w:rPr>
          <w:rFonts w:hint="eastAsia"/>
        </w:rPr>
        <w:t>2023</w:t>
      </w:r>
      <w:r w:rsidR="007C4EA9" w:rsidRPr="00B145F2">
        <w:rPr>
          <w:rFonts w:hint="eastAsia"/>
        </w:rPr>
        <w:t>年</w:t>
      </w:r>
      <w:r w:rsidR="007C4EA9" w:rsidRPr="00B145F2">
        <w:rPr>
          <w:rFonts w:hint="eastAsia"/>
        </w:rPr>
        <w:t>11</w:t>
      </w:r>
      <w:r w:rsidR="007C4EA9" w:rsidRPr="00B145F2">
        <w:rPr>
          <w:rFonts w:hint="eastAsia"/>
        </w:rPr>
        <w:t>月完成验收。</w:t>
      </w:r>
    </w:p>
    <w:p w:rsidR="0062261A" w:rsidRPr="00B145F2" w:rsidRDefault="0022542C" w:rsidP="000561B1">
      <w:pPr>
        <w:ind w:firstLine="560"/>
      </w:pPr>
      <w:r w:rsidRPr="00B145F2">
        <w:rPr>
          <w:rFonts w:hint="eastAsia"/>
        </w:rPr>
        <w:t>该项指标</w:t>
      </w:r>
      <w:r w:rsidR="00E42D1A" w:rsidRPr="00B145F2">
        <w:rPr>
          <w:rFonts w:hint="eastAsia"/>
        </w:rPr>
        <w:t>满分</w:t>
      </w:r>
      <w:r w:rsidR="00990333" w:rsidRPr="00B145F2">
        <w:rPr>
          <w:rFonts w:hint="eastAsia"/>
        </w:rPr>
        <w:t>1</w:t>
      </w:r>
      <w:r w:rsidR="005F2290" w:rsidRPr="00B145F2">
        <w:rPr>
          <w:rFonts w:hint="eastAsia"/>
        </w:rPr>
        <w:t>1</w:t>
      </w:r>
      <w:r w:rsidR="00E42D1A" w:rsidRPr="00B145F2">
        <w:rPr>
          <w:rFonts w:hint="eastAsia"/>
        </w:rPr>
        <w:t>分</w:t>
      </w:r>
      <w:r w:rsidR="0062261A" w:rsidRPr="00B145F2">
        <w:rPr>
          <w:rFonts w:hint="eastAsia"/>
        </w:rPr>
        <w:t>，</w:t>
      </w:r>
      <w:r w:rsidRPr="00B145F2">
        <w:rPr>
          <w:rFonts w:hint="eastAsia"/>
        </w:rPr>
        <w:t>评价</w:t>
      </w:r>
      <w:r w:rsidR="000578DC" w:rsidRPr="00B145F2">
        <w:rPr>
          <w:rFonts w:hint="eastAsia"/>
        </w:rPr>
        <w:t>得</w:t>
      </w:r>
      <w:r w:rsidR="005F2290" w:rsidRPr="00B145F2">
        <w:rPr>
          <w:rFonts w:hint="eastAsia"/>
        </w:rPr>
        <w:t>11</w:t>
      </w:r>
      <w:r w:rsidR="000578DC" w:rsidRPr="00B145F2">
        <w:rPr>
          <w:rFonts w:hint="eastAsia"/>
        </w:rPr>
        <w:t>分。</w:t>
      </w:r>
    </w:p>
    <w:p w:rsidR="000578DC" w:rsidRPr="00B145F2" w:rsidRDefault="000578DC" w:rsidP="000561B1">
      <w:pPr>
        <w:ind w:firstLine="560"/>
      </w:pPr>
      <w:r w:rsidRPr="00B145F2">
        <w:rPr>
          <w:rFonts w:hint="eastAsia"/>
        </w:rPr>
        <w:t>（</w:t>
      </w:r>
      <w:r w:rsidRPr="00B145F2">
        <w:rPr>
          <w:rFonts w:hint="eastAsia"/>
        </w:rPr>
        <w:t>2</w:t>
      </w:r>
      <w:r w:rsidRPr="00B145F2">
        <w:rPr>
          <w:rFonts w:hint="eastAsia"/>
        </w:rPr>
        <w:t>）产出质量（该项指标共</w:t>
      </w:r>
      <w:r w:rsidR="00CA3E76" w:rsidRPr="00B145F2">
        <w:rPr>
          <w:rFonts w:hint="eastAsia"/>
        </w:rPr>
        <w:t>21</w:t>
      </w:r>
      <w:r w:rsidRPr="00B145F2">
        <w:rPr>
          <w:rFonts w:hint="eastAsia"/>
        </w:rPr>
        <w:t>分，评价得</w:t>
      </w:r>
      <w:r w:rsidR="005F2290" w:rsidRPr="00B145F2">
        <w:rPr>
          <w:rFonts w:hint="eastAsia"/>
        </w:rPr>
        <w:t>12</w:t>
      </w:r>
      <w:r w:rsidRPr="00B145F2">
        <w:rPr>
          <w:rFonts w:hint="eastAsia"/>
        </w:rPr>
        <w:t>分）</w:t>
      </w:r>
    </w:p>
    <w:p w:rsidR="0003181C" w:rsidRPr="00B145F2" w:rsidRDefault="00751C3B" w:rsidP="000561B1">
      <w:pPr>
        <w:ind w:firstLine="560"/>
      </w:pPr>
      <w:r w:rsidRPr="00B145F2">
        <w:rPr>
          <w:rFonts w:hint="eastAsia"/>
        </w:rPr>
        <w:t>产出质量指标主要围绕</w:t>
      </w:r>
      <w:r w:rsidR="005F2290" w:rsidRPr="00B145F2">
        <w:rPr>
          <w:rFonts w:hint="eastAsia"/>
        </w:rPr>
        <w:t>监测数据类型合</w:t>
      </w:r>
      <w:proofErr w:type="gramStart"/>
      <w:r w:rsidR="005F2290" w:rsidRPr="00B145F2">
        <w:rPr>
          <w:rFonts w:hint="eastAsia"/>
        </w:rPr>
        <w:t>规</w:t>
      </w:r>
      <w:proofErr w:type="gramEnd"/>
      <w:r w:rsidR="005F2290" w:rsidRPr="00B145F2">
        <w:rPr>
          <w:rFonts w:hint="eastAsia"/>
        </w:rPr>
        <w:t>性、</w:t>
      </w:r>
      <w:r w:rsidR="005F2290" w:rsidRPr="00B145F2">
        <w:t>设备采购质量合</w:t>
      </w:r>
      <w:proofErr w:type="gramStart"/>
      <w:r w:rsidR="005F2290" w:rsidRPr="00B145F2">
        <w:t>规</w:t>
      </w:r>
      <w:proofErr w:type="gramEnd"/>
      <w:r w:rsidR="005F2290" w:rsidRPr="00B145F2">
        <w:t>性、系统运行数据有效性、</w:t>
      </w:r>
      <w:r w:rsidR="005F2290" w:rsidRPr="00B145F2">
        <w:rPr>
          <w:rFonts w:hint="eastAsia"/>
        </w:rPr>
        <w:t>运</w:t>
      </w:r>
      <w:proofErr w:type="gramStart"/>
      <w:r w:rsidR="005F2290" w:rsidRPr="00B145F2">
        <w:rPr>
          <w:rFonts w:hint="eastAsia"/>
        </w:rPr>
        <w:t>维记录</w:t>
      </w:r>
      <w:proofErr w:type="gramEnd"/>
      <w:r w:rsidR="005F2290" w:rsidRPr="00B145F2">
        <w:rPr>
          <w:rFonts w:hint="eastAsia"/>
        </w:rPr>
        <w:t>信息完整性</w:t>
      </w:r>
      <w:r w:rsidR="008E2476" w:rsidRPr="00B145F2">
        <w:rPr>
          <w:rFonts w:hint="eastAsia"/>
        </w:rPr>
        <w:t>、运维流程执行合</w:t>
      </w:r>
      <w:proofErr w:type="gramStart"/>
      <w:r w:rsidR="008E2476" w:rsidRPr="00B145F2">
        <w:rPr>
          <w:rFonts w:hint="eastAsia"/>
        </w:rPr>
        <w:t>规</w:t>
      </w:r>
      <w:proofErr w:type="gramEnd"/>
      <w:r w:rsidR="008E2476" w:rsidRPr="00B145F2">
        <w:rPr>
          <w:rFonts w:hint="eastAsia"/>
        </w:rPr>
        <w:t>性</w:t>
      </w:r>
      <w:r w:rsidRPr="00B145F2">
        <w:rPr>
          <w:rFonts w:hint="eastAsia"/>
        </w:rPr>
        <w:t>等进行设置</w:t>
      </w:r>
      <w:r w:rsidR="00107F1D" w:rsidRPr="00B145F2">
        <w:rPr>
          <w:rFonts w:hint="eastAsia"/>
        </w:rPr>
        <w:t>。</w:t>
      </w:r>
    </w:p>
    <w:p w:rsidR="00EA2B6C" w:rsidRPr="00B145F2" w:rsidRDefault="00751C3B" w:rsidP="008263EA">
      <w:pPr>
        <w:ind w:firstLine="560"/>
      </w:pPr>
      <w:r w:rsidRPr="00B145F2">
        <w:rPr>
          <w:rFonts w:hint="eastAsia"/>
        </w:rPr>
        <w:t>经评价分析，</w:t>
      </w:r>
      <w:r w:rsidR="008E2476" w:rsidRPr="00B145F2">
        <w:rPr>
          <w:rFonts w:hint="eastAsia"/>
        </w:rPr>
        <w:t>监测数据类型符合要求、设备采购质量达标、系统数据运行有效、监测站地点的建设符合前期规划地点，但存在</w:t>
      </w:r>
      <w:r w:rsidR="008E2476" w:rsidRPr="00B145F2">
        <w:t>运</w:t>
      </w:r>
      <w:proofErr w:type="gramStart"/>
      <w:r w:rsidR="008E2476" w:rsidRPr="00B145F2">
        <w:t>维记录</w:t>
      </w:r>
      <w:proofErr w:type="gramEnd"/>
      <w:r w:rsidR="008E2476" w:rsidRPr="00B145F2">
        <w:t>中未记录</w:t>
      </w:r>
      <w:r w:rsidR="008E2476" w:rsidRPr="00B145F2">
        <w:rPr>
          <w:rFonts w:hint="eastAsia"/>
        </w:rPr>
        <w:t>仪器校准、耗材更换、数据异常处理等信息；</w:t>
      </w:r>
      <w:r w:rsidR="00050D92" w:rsidRPr="00B145F2">
        <w:rPr>
          <w:rFonts w:hint="eastAsia"/>
        </w:rPr>
        <w:t>2024</w:t>
      </w:r>
      <w:r w:rsidR="00050D92" w:rsidRPr="00B145F2">
        <w:rPr>
          <w:rFonts w:hint="eastAsia"/>
        </w:rPr>
        <w:t>年</w:t>
      </w:r>
      <w:r w:rsidR="008E2476" w:rsidRPr="00B145F2">
        <w:rPr>
          <w:rFonts w:hint="eastAsia"/>
        </w:rPr>
        <w:t>运</w:t>
      </w:r>
      <w:proofErr w:type="gramStart"/>
      <w:r w:rsidR="008E2476" w:rsidRPr="00B145F2">
        <w:rPr>
          <w:rFonts w:hint="eastAsia"/>
        </w:rPr>
        <w:t>维检查</w:t>
      </w:r>
      <w:proofErr w:type="gramEnd"/>
      <w:r w:rsidR="008E2476" w:rsidRPr="00B145F2">
        <w:rPr>
          <w:rFonts w:hint="eastAsia"/>
        </w:rPr>
        <w:t>记录表中</w:t>
      </w:r>
      <w:r w:rsidR="00050D92" w:rsidRPr="00B145F2">
        <w:rPr>
          <w:rFonts w:hint="eastAsia"/>
        </w:rPr>
        <w:t>存在</w:t>
      </w:r>
      <w:r w:rsidR="008E2476" w:rsidRPr="00B145F2">
        <w:rPr>
          <w:rFonts w:hint="eastAsia"/>
        </w:rPr>
        <w:t>多处审核人</w:t>
      </w:r>
      <w:r w:rsidR="00050D92" w:rsidRPr="00B145F2">
        <w:rPr>
          <w:rFonts w:hint="eastAsia"/>
        </w:rPr>
        <w:t>未</w:t>
      </w:r>
      <w:r w:rsidR="008E2476" w:rsidRPr="00B145F2">
        <w:rPr>
          <w:rFonts w:hint="eastAsia"/>
        </w:rPr>
        <w:t>签字，</w:t>
      </w:r>
      <w:r w:rsidR="00050D92" w:rsidRPr="00B145F2">
        <w:rPr>
          <w:rFonts w:hint="eastAsia"/>
        </w:rPr>
        <w:t>未记录检查</w:t>
      </w:r>
      <w:r w:rsidR="008E2476" w:rsidRPr="00B145F2">
        <w:rPr>
          <w:rFonts w:hint="eastAsia"/>
        </w:rPr>
        <w:t>日期</w:t>
      </w:r>
      <w:r w:rsidR="00050D92" w:rsidRPr="00B145F2">
        <w:rPr>
          <w:rFonts w:hint="eastAsia"/>
        </w:rPr>
        <w:t>（对应查看</w:t>
      </w:r>
      <w:r w:rsidR="00050D92" w:rsidRPr="00B145F2">
        <w:rPr>
          <w:rFonts w:hint="eastAsia"/>
        </w:rPr>
        <w:t>2025</w:t>
      </w:r>
      <w:r w:rsidR="00050D92" w:rsidRPr="00B145F2">
        <w:rPr>
          <w:rFonts w:hint="eastAsia"/>
        </w:rPr>
        <w:t>年运</w:t>
      </w:r>
      <w:proofErr w:type="gramStart"/>
      <w:r w:rsidR="00050D92" w:rsidRPr="00B145F2">
        <w:rPr>
          <w:rFonts w:hint="eastAsia"/>
        </w:rPr>
        <w:t>维检查</w:t>
      </w:r>
      <w:proofErr w:type="gramEnd"/>
      <w:r w:rsidR="00050D92" w:rsidRPr="00B145F2">
        <w:rPr>
          <w:rFonts w:hint="eastAsia"/>
        </w:rPr>
        <w:t>记录不存在前述问题）</w:t>
      </w:r>
      <w:r w:rsidR="008E2476" w:rsidRPr="00B145F2">
        <w:rPr>
          <w:rFonts w:hint="eastAsia"/>
        </w:rPr>
        <w:t>；</w:t>
      </w:r>
      <w:r w:rsidR="008E2476" w:rsidRPr="00B145F2">
        <w:rPr>
          <w:rFonts w:hint="eastAsia"/>
        </w:rPr>
        <w:t>2024</w:t>
      </w:r>
      <w:r w:rsidR="008E2476" w:rsidRPr="00B145F2">
        <w:rPr>
          <w:rFonts w:hint="eastAsia"/>
        </w:rPr>
        <w:t>年</w:t>
      </w:r>
      <w:proofErr w:type="gramStart"/>
      <w:r w:rsidR="008E2476" w:rsidRPr="00B145F2">
        <w:rPr>
          <w:rFonts w:hint="eastAsia"/>
        </w:rPr>
        <w:t>运维未形成</w:t>
      </w:r>
      <w:proofErr w:type="gramEnd"/>
      <w:r w:rsidR="008E2476" w:rsidRPr="00B145F2">
        <w:t>半</w:t>
      </w:r>
      <w:proofErr w:type="gramStart"/>
      <w:r w:rsidR="008E2476" w:rsidRPr="00B145F2">
        <w:t>年执行</w:t>
      </w:r>
      <w:proofErr w:type="gramEnd"/>
      <w:r w:rsidR="008E2476" w:rsidRPr="00B145F2">
        <w:t>报告和整年执行报告，运</w:t>
      </w:r>
      <w:proofErr w:type="gramStart"/>
      <w:r w:rsidR="008E2476" w:rsidRPr="00B145F2">
        <w:t>维记录</w:t>
      </w:r>
      <w:proofErr w:type="gramEnd"/>
      <w:r w:rsidR="008E2476" w:rsidRPr="00B145F2">
        <w:t>中，半年、年检查记录表均未填写</w:t>
      </w:r>
      <w:r w:rsidR="008E2476" w:rsidRPr="00B145F2">
        <w:rPr>
          <w:rFonts w:hint="eastAsia"/>
        </w:rPr>
        <w:t>等问题。</w:t>
      </w:r>
    </w:p>
    <w:p w:rsidR="000578DC" w:rsidRPr="00B145F2" w:rsidRDefault="00107F1D" w:rsidP="000561B1">
      <w:pPr>
        <w:ind w:firstLine="560"/>
      </w:pPr>
      <w:r w:rsidRPr="00B145F2">
        <w:rPr>
          <w:rFonts w:hint="eastAsia"/>
        </w:rPr>
        <w:lastRenderedPageBreak/>
        <w:t>经评价分析，该项指标满分</w:t>
      </w:r>
      <w:r w:rsidR="00CA3E76" w:rsidRPr="00B145F2">
        <w:rPr>
          <w:rFonts w:hint="eastAsia"/>
        </w:rPr>
        <w:t>21</w:t>
      </w:r>
      <w:r w:rsidRPr="00B145F2">
        <w:rPr>
          <w:rFonts w:hint="eastAsia"/>
        </w:rPr>
        <w:t>分，评价得</w:t>
      </w:r>
      <w:r w:rsidR="008E2476" w:rsidRPr="00B145F2">
        <w:rPr>
          <w:rFonts w:hint="eastAsia"/>
        </w:rPr>
        <w:t>12</w:t>
      </w:r>
      <w:r w:rsidRPr="00B145F2">
        <w:rPr>
          <w:rFonts w:hint="eastAsia"/>
        </w:rPr>
        <w:t>分。</w:t>
      </w:r>
    </w:p>
    <w:p w:rsidR="00F977B5" w:rsidRPr="00B145F2" w:rsidRDefault="00F977B5" w:rsidP="000561B1">
      <w:pPr>
        <w:ind w:firstLine="560"/>
      </w:pPr>
      <w:r w:rsidRPr="00B145F2">
        <w:rPr>
          <w:rFonts w:hint="eastAsia"/>
        </w:rPr>
        <w:t>（</w:t>
      </w:r>
      <w:r w:rsidRPr="00B145F2">
        <w:rPr>
          <w:rFonts w:hint="eastAsia"/>
        </w:rPr>
        <w:t>3</w:t>
      </w:r>
      <w:r w:rsidRPr="00B145F2">
        <w:rPr>
          <w:rFonts w:hint="eastAsia"/>
        </w:rPr>
        <w:t>）产出时效</w:t>
      </w:r>
      <w:r w:rsidR="00AA1C3D" w:rsidRPr="00B145F2">
        <w:rPr>
          <w:rFonts w:hint="eastAsia"/>
        </w:rPr>
        <w:t>（该项指标共</w:t>
      </w:r>
      <w:r w:rsidR="00F90D23" w:rsidRPr="00B145F2">
        <w:rPr>
          <w:rFonts w:hint="eastAsia"/>
        </w:rPr>
        <w:t>6</w:t>
      </w:r>
      <w:r w:rsidR="00AA1C3D" w:rsidRPr="00B145F2">
        <w:rPr>
          <w:rFonts w:hint="eastAsia"/>
        </w:rPr>
        <w:t>分，</w:t>
      </w:r>
      <w:r w:rsidR="00C31BBF" w:rsidRPr="00B145F2">
        <w:rPr>
          <w:rFonts w:hint="eastAsia"/>
        </w:rPr>
        <w:t>评价得</w:t>
      </w:r>
      <w:r w:rsidR="00CA3E76" w:rsidRPr="00B145F2">
        <w:rPr>
          <w:rFonts w:hint="eastAsia"/>
        </w:rPr>
        <w:t>6</w:t>
      </w:r>
      <w:r w:rsidR="00C31BBF" w:rsidRPr="00B145F2">
        <w:rPr>
          <w:rFonts w:hint="eastAsia"/>
        </w:rPr>
        <w:t>分</w:t>
      </w:r>
      <w:r w:rsidR="00AA1C3D" w:rsidRPr="00B145F2">
        <w:rPr>
          <w:rFonts w:hint="eastAsia"/>
        </w:rPr>
        <w:t>）</w:t>
      </w:r>
    </w:p>
    <w:p w:rsidR="00F977B5" w:rsidRPr="00B145F2" w:rsidRDefault="00F977B5" w:rsidP="006D25C2">
      <w:pPr>
        <w:ind w:firstLine="560"/>
      </w:pPr>
      <w:r w:rsidRPr="00B145F2">
        <w:t>经评价分析，</w:t>
      </w:r>
      <w:r w:rsidR="009256A3" w:rsidRPr="00B145F2">
        <w:rPr>
          <w:rFonts w:hint="eastAsia"/>
        </w:rPr>
        <w:t>2024</w:t>
      </w:r>
      <w:r w:rsidR="009256A3" w:rsidRPr="00B145F2">
        <w:rPr>
          <w:rFonts w:hint="eastAsia"/>
        </w:rPr>
        <w:t>年“十四五”唐山市细颗粒物与臭氧协同控制监测网络能力建设项目工作实施进度符合项目实施进度表相关时限要求</w:t>
      </w:r>
      <w:r w:rsidR="002C3D86" w:rsidRPr="00B145F2">
        <w:rPr>
          <w:rFonts w:hint="eastAsia"/>
        </w:rPr>
        <w:t>。</w:t>
      </w:r>
      <w:r w:rsidR="009256A3" w:rsidRPr="00B145F2">
        <w:rPr>
          <w:rFonts w:hint="eastAsia"/>
        </w:rPr>
        <w:t>故障排除</w:t>
      </w:r>
      <w:r w:rsidR="006D25C2" w:rsidRPr="00B145F2">
        <w:rPr>
          <w:rFonts w:hint="eastAsia"/>
        </w:rPr>
        <w:t>较</w:t>
      </w:r>
      <w:r w:rsidR="009256A3" w:rsidRPr="00B145F2">
        <w:rPr>
          <w:rFonts w:hint="eastAsia"/>
        </w:rPr>
        <w:t>及时</w:t>
      </w:r>
      <w:r w:rsidR="006D25C2" w:rsidRPr="00B145F2">
        <w:rPr>
          <w:rFonts w:hint="eastAsia"/>
        </w:rPr>
        <w:t>，可以确保各空气站各项监测仪器正常稳定运行并联网正常。</w:t>
      </w:r>
    </w:p>
    <w:p w:rsidR="00856955" w:rsidRPr="00B145F2" w:rsidRDefault="00856955" w:rsidP="000561B1">
      <w:pPr>
        <w:ind w:firstLine="560"/>
      </w:pPr>
      <w:r w:rsidRPr="00B145F2">
        <w:rPr>
          <w:rFonts w:hint="eastAsia"/>
        </w:rPr>
        <w:t>该项指标满分</w:t>
      </w:r>
      <w:r w:rsidR="00521788" w:rsidRPr="00B145F2">
        <w:rPr>
          <w:rFonts w:hint="eastAsia"/>
        </w:rPr>
        <w:t>6</w:t>
      </w:r>
      <w:r w:rsidRPr="00B145F2">
        <w:rPr>
          <w:rFonts w:hint="eastAsia"/>
        </w:rPr>
        <w:t>分，评价得</w:t>
      </w:r>
      <w:r w:rsidR="00CA3E76" w:rsidRPr="00B145F2">
        <w:rPr>
          <w:rFonts w:hint="eastAsia"/>
        </w:rPr>
        <w:t>6</w:t>
      </w:r>
      <w:r w:rsidRPr="00B145F2">
        <w:rPr>
          <w:rFonts w:hint="eastAsia"/>
        </w:rPr>
        <w:t>分。</w:t>
      </w:r>
    </w:p>
    <w:p w:rsidR="007F7CAA" w:rsidRPr="00B145F2" w:rsidRDefault="00F977B5" w:rsidP="000561B1">
      <w:pPr>
        <w:ind w:firstLine="560"/>
      </w:pPr>
      <w:r w:rsidRPr="00B145F2">
        <w:t>（</w:t>
      </w:r>
      <w:r w:rsidRPr="00B145F2">
        <w:rPr>
          <w:rFonts w:hint="eastAsia"/>
        </w:rPr>
        <w:t>4</w:t>
      </w:r>
      <w:r w:rsidRPr="00B145F2">
        <w:t>）产出成本</w:t>
      </w:r>
      <w:r w:rsidR="00AA1C3D" w:rsidRPr="00B145F2">
        <w:rPr>
          <w:rFonts w:hint="eastAsia"/>
        </w:rPr>
        <w:t>（该项指标共</w:t>
      </w:r>
      <w:r w:rsidR="00CB41B7" w:rsidRPr="00B145F2">
        <w:rPr>
          <w:rFonts w:hint="eastAsia"/>
        </w:rPr>
        <w:t>2</w:t>
      </w:r>
      <w:r w:rsidR="00AA1C3D" w:rsidRPr="00B145F2">
        <w:rPr>
          <w:rFonts w:hint="eastAsia"/>
        </w:rPr>
        <w:t>分，</w:t>
      </w:r>
      <w:r w:rsidR="00C31BBF" w:rsidRPr="00B145F2">
        <w:rPr>
          <w:rFonts w:hint="eastAsia"/>
        </w:rPr>
        <w:t>评价得</w:t>
      </w:r>
      <w:r w:rsidR="00CB41B7" w:rsidRPr="00B145F2">
        <w:rPr>
          <w:rFonts w:hint="eastAsia"/>
        </w:rPr>
        <w:t>2</w:t>
      </w:r>
      <w:r w:rsidR="00C31BBF" w:rsidRPr="00B145F2">
        <w:rPr>
          <w:rFonts w:hint="eastAsia"/>
        </w:rPr>
        <w:t>分</w:t>
      </w:r>
      <w:r w:rsidR="00AA1C3D" w:rsidRPr="00B145F2">
        <w:rPr>
          <w:rFonts w:hint="eastAsia"/>
        </w:rPr>
        <w:t>）</w:t>
      </w:r>
    </w:p>
    <w:p w:rsidR="00FC2D34" w:rsidRPr="00B145F2" w:rsidRDefault="000349D4" w:rsidP="000561B1">
      <w:pPr>
        <w:ind w:firstLine="560"/>
      </w:pPr>
      <w:r w:rsidRPr="00B145F2">
        <w:rPr>
          <w:rFonts w:hint="eastAsia"/>
        </w:rPr>
        <w:t>经评价分析，</w:t>
      </w:r>
      <w:bookmarkStart w:id="89" w:name="OLE_LINK90"/>
      <w:r w:rsidR="006C6966" w:rsidRPr="00B145F2">
        <w:rPr>
          <w:rFonts w:hint="eastAsia"/>
        </w:rPr>
        <w:t>2024</w:t>
      </w:r>
      <w:r w:rsidR="006C6966" w:rsidRPr="00B145F2">
        <w:rPr>
          <w:rFonts w:hint="eastAsia"/>
        </w:rPr>
        <w:t>年</w:t>
      </w:r>
      <w:bookmarkEnd w:id="89"/>
      <w:r w:rsidR="00FE57BE" w:rsidRPr="00B145F2">
        <w:rPr>
          <w:rFonts w:hint="eastAsia"/>
        </w:rPr>
        <w:t>该项目付款金额未超过预算资金</w:t>
      </w:r>
      <w:r w:rsidR="009843E4" w:rsidRPr="00B145F2">
        <w:rPr>
          <w:rFonts w:hint="eastAsia"/>
        </w:rPr>
        <w:t>。</w:t>
      </w:r>
    </w:p>
    <w:p w:rsidR="00F977B5" w:rsidRPr="00B145F2" w:rsidRDefault="0029744C" w:rsidP="000561B1">
      <w:pPr>
        <w:ind w:firstLine="560"/>
      </w:pPr>
      <w:r w:rsidRPr="00B145F2">
        <w:rPr>
          <w:rFonts w:hint="eastAsia"/>
        </w:rPr>
        <w:t>该项指标满分</w:t>
      </w:r>
      <w:r w:rsidR="00FE57BE" w:rsidRPr="00B145F2">
        <w:rPr>
          <w:rFonts w:hint="eastAsia"/>
        </w:rPr>
        <w:t>2</w:t>
      </w:r>
      <w:r w:rsidRPr="00B145F2">
        <w:rPr>
          <w:rFonts w:hint="eastAsia"/>
        </w:rPr>
        <w:t>分，评价得</w:t>
      </w:r>
      <w:r w:rsidR="00FE57BE" w:rsidRPr="00B145F2">
        <w:rPr>
          <w:rFonts w:hint="eastAsia"/>
        </w:rPr>
        <w:t>2</w:t>
      </w:r>
      <w:r w:rsidRPr="00B145F2">
        <w:rPr>
          <w:rFonts w:hint="eastAsia"/>
        </w:rPr>
        <w:t>分</w:t>
      </w:r>
      <w:r w:rsidR="00F977B5" w:rsidRPr="00B145F2">
        <w:rPr>
          <w:rFonts w:hint="eastAsia"/>
        </w:rPr>
        <w:t>。</w:t>
      </w:r>
    </w:p>
    <w:p w:rsidR="0079059D" w:rsidRPr="00B145F2" w:rsidRDefault="0079059D" w:rsidP="00B472BC">
      <w:pPr>
        <w:pStyle w:val="3"/>
        <w:ind w:firstLine="562"/>
      </w:pPr>
      <w:bookmarkStart w:id="90" w:name="_Toc213511209"/>
      <w:r w:rsidRPr="00B145F2">
        <w:rPr>
          <w:rFonts w:hint="eastAsia"/>
        </w:rPr>
        <w:t>4</w:t>
      </w:r>
      <w:r w:rsidRPr="00B145F2">
        <w:rPr>
          <w:rFonts w:hint="eastAsia"/>
        </w:rPr>
        <w:t>、效益指标分析</w:t>
      </w:r>
      <w:bookmarkEnd w:id="90"/>
    </w:p>
    <w:p w:rsidR="009F132F" w:rsidRPr="00B145F2" w:rsidRDefault="009F132F" w:rsidP="000561B1">
      <w:pPr>
        <w:ind w:firstLine="560"/>
      </w:pPr>
      <w:r w:rsidRPr="00B145F2">
        <w:rPr>
          <w:rFonts w:hint="eastAsia"/>
        </w:rPr>
        <w:t>该项指标分值</w:t>
      </w:r>
      <w:r w:rsidRPr="00B145F2">
        <w:rPr>
          <w:rFonts w:hint="eastAsia"/>
        </w:rPr>
        <w:t>2</w:t>
      </w:r>
      <w:r w:rsidR="009D6719" w:rsidRPr="00B145F2">
        <w:rPr>
          <w:rFonts w:hint="eastAsia"/>
        </w:rPr>
        <w:t>4</w:t>
      </w:r>
      <w:r w:rsidRPr="00B145F2">
        <w:rPr>
          <w:rFonts w:hint="eastAsia"/>
        </w:rPr>
        <w:t>分，评价得</w:t>
      </w:r>
      <w:r w:rsidR="009843E4" w:rsidRPr="00B145F2">
        <w:rPr>
          <w:rFonts w:hint="eastAsia"/>
        </w:rPr>
        <w:t>2</w:t>
      </w:r>
      <w:r w:rsidR="009D6719" w:rsidRPr="00B145F2">
        <w:rPr>
          <w:rFonts w:hint="eastAsia"/>
        </w:rPr>
        <w:t>4</w:t>
      </w:r>
      <w:r w:rsidRPr="00B145F2">
        <w:rPr>
          <w:rFonts w:hint="eastAsia"/>
        </w:rPr>
        <w:t>分，主要考核</w:t>
      </w:r>
      <w:r w:rsidR="00174665" w:rsidRPr="00B145F2">
        <w:rPr>
          <w:rFonts w:hint="eastAsia"/>
        </w:rPr>
        <w:t>“</w:t>
      </w:r>
      <w:r w:rsidR="00576488" w:rsidRPr="00B145F2">
        <w:rPr>
          <w:rFonts w:hint="eastAsia"/>
        </w:rPr>
        <w:t>十四五”唐山市细颗粒物与臭氧协同控制监测网络能力建设项目（</w:t>
      </w:r>
      <w:r w:rsidR="00576488" w:rsidRPr="00B145F2">
        <w:rPr>
          <w:rFonts w:hint="eastAsia"/>
        </w:rPr>
        <w:t>2024</w:t>
      </w:r>
      <w:r w:rsidR="00576488" w:rsidRPr="00B145F2">
        <w:rPr>
          <w:rFonts w:hint="eastAsia"/>
        </w:rPr>
        <w:t>年度）</w:t>
      </w:r>
      <w:r w:rsidR="00496457" w:rsidRPr="00B145F2">
        <w:rPr>
          <w:rFonts w:hint="eastAsia"/>
        </w:rPr>
        <w:t>项目</w:t>
      </w:r>
      <w:r w:rsidR="00007DD0" w:rsidRPr="00B145F2">
        <w:rPr>
          <w:rFonts w:hint="eastAsia"/>
        </w:rPr>
        <w:t>预期效益实现情况。</w:t>
      </w:r>
    </w:p>
    <w:p w:rsidR="00D139F7" w:rsidRPr="00B145F2" w:rsidRDefault="00AA1C3D" w:rsidP="000561B1">
      <w:pPr>
        <w:ind w:firstLine="560"/>
      </w:pPr>
      <w:r w:rsidRPr="00B145F2">
        <w:t>（</w:t>
      </w:r>
      <w:r w:rsidRPr="00B145F2">
        <w:rPr>
          <w:rFonts w:hint="eastAsia"/>
        </w:rPr>
        <w:t>1</w:t>
      </w:r>
      <w:r w:rsidRPr="00B145F2">
        <w:t>）经济效益</w:t>
      </w:r>
      <w:r w:rsidR="00880886" w:rsidRPr="00B145F2">
        <w:rPr>
          <w:rFonts w:hint="eastAsia"/>
        </w:rPr>
        <w:t>（该项指标共</w:t>
      </w:r>
      <w:r w:rsidR="00122F34" w:rsidRPr="00B145F2">
        <w:rPr>
          <w:rFonts w:hint="eastAsia"/>
        </w:rPr>
        <w:t>6</w:t>
      </w:r>
      <w:r w:rsidR="00880886" w:rsidRPr="00B145F2">
        <w:rPr>
          <w:rFonts w:hint="eastAsia"/>
        </w:rPr>
        <w:t>分，评价得</w:t>
      </w:r>
      <w:r w:rsidR="009D6719" w:rsidRPr="00B145F2">
        <w:rPr>
          <w:rFonts w:hint="eastAsia"/>
        </w:rPr>
        <w:t>6</w:t>
      </w:r>
      <w:r w:rsidR="009843E4" w:rsidRPr="00B145F2">
        <w:rPr>
          <w:rFonts w:hint="eastAsia"/>
        </w:rPr>
        <w:t>分</w:t>
      </w:r>
      <w:r w:rsidR="00880886" w:rsidRPr="00B145F2">
        <w:rPr>
          <w:rFonts w:hint="eastAsia"/>
        </w:rPr>
        <w:t>）</w:t>
      </w:r>
    </w:p>
    <w:p w:rsidR="009843E4" w:rsidRPr="00B145F2" w:rsidRDefault="009843E4" w:rsidP="000561B1">
      <w:pPr>
        <w:ind w:firstLine="560"/>
      </w:pPr>
      <w:r w:rsidRPr="00B145F2">
        <w:rPr>
          <w:rFonts w:hint="eastAsia"/>
        </w:rPr>
        <w:t>从</w:t>
      </w:r>
      <w:r w:rsidR="009D6719" w:rsidRPr="00B145F2">
        <w:rPr>
          <w:rFonts w:hint="eastAsia"/>
        </w:rPr>
        <w:t>减少人工监测费用</w:t>
      </w:r>
      <w:r w:rsidRPr="00B145F2">
        <w:rPr>
          <w:rFonts w:hint="eastAsia"/>
        </w:rPr>
        <w:t>方面，</w:t>
      </w:r>
      <w:r w:rsidR="009D6719" w:rsidRPr="00B145F2">
        <w:rPr>
          <w:rFonts w:hint="eastAsia"/>
        </w:rPr>
        <w:t>传统人工监测需大量人力定期前往监测点采样、分析，成本高昂且效率低下。以机场为例，若采用人工监测，每日需安排多名专业人员，花费数小时完成多个点位的采样工作，且采样频率有限。而自动监测系统可</w:t>
      </w:r>
      <w:r w:rsidR="009D6719" w:rsidRPr="00B145F2">
        <w:rPr>
          <w:rFonts w:hint="eastAsia"/>
        </w:rPr>
        <w:t xml:space="preserve"> 24 </w:t>
      </w:r>
      <w:r w:rsidR="009D6719" w:rsidRPr="00B145F2">
        <w:rPr>
          <w:rFonts w:hint="eastAsia"/>
        </w:rPr>
        <w:t>小时不间断工作，仅需少量维护人员，大幅降低人力成本。</w:t>
      </w:r>
    </w:p>
    <w:p w:rsidR="009D6719" w:rsidRPr="00B145F2" w:rsidRDefault="009D6719" w:rsidP="000561B1">
      <w:pPr>
        <w:ind w:firstLine="560"/>
      </w:pPr>
      <w:r w:rsidRPr="00B145F2">
        <w:rPr>
          <w:rFonts w:hint="eastAsia"/>
        </w:rPr>
        <w:t>从优化污染治理投入方面，自动监测系统实时反馈污染物浓度数据，有助于相关部门和企业精准定位污染源头，针对性采取治理措施，</w:t>
      </w:r>
      <w:r w:rsidRPr="00B145F2">
        <w:rPr>
          <w:rFonts w:hint="eastAsia"/>
        </w:rPr>
        <w:lastRenderedPageBreak/>
        <w:t>避免盲目投入。例如，在公路枢纽，通过监测发现某路段因重型柴油车流量大导致</w:t>
      </w:r>
      <w:r w:rsidRPr="00B145F2">
        <w:t xml:space="preserve"> NO</w:t>
      </w:r>
      <w:r w:rsidRPr="00B145F2">
        <w:rPr>
          <w:rFonts w:ascii="Arial" w:hAnsi="Arial" w:cs="Arial"/>
        </w:rPr>
        <w:t>ₓ</w:t>
      </w:r>
      <w:r w:rsidRPr="00B145F2">
        <w:rPr>
          <w:rFonts w:hint="eastAsia"/>
        </w:rPr>
        <w:t>和</w:t>
      </w:r>
      <w:r w:rsidRPr="00B145F2">
        <w:t xml:space="preserve"> PM</w:t>
      </w:r>
      <w:r w:rsidRPr="00B145F2">
        <w:rPr>
          <w:rFonts w:ascii="Cambria Math" w:hAnsi="Cambria Math" w:cs="Cambria Math"/>
        </w:rPr>
        <w:t>₂</w:t>
      </w:r>
      <w:r w:rsidRPr="00B145F2">
        <w:t>.</w:t>
      </w:r>
      <w:r w:rsidRPr="00B145F2">
        <w:rPr>
          <w:rFonts w:ascii="Cambria Math" w:hAnsi="Cambria Math" w:cs="Cambria Math"/>
        </w:rPr>
        <w:t>₅</w:t>
      </w:r>
      <w:r w:rsidRPr="00B145F2">
        <w:rPr>
          <w:rFonts w:hint="eastAsia"/>
        </w:rPr>
        <w:t>浓度超标，相关部门可在此路段加强交通疏导、推广清洁能源车辆或增设尾气净化设施，提高治理资金使用效率。</w:t>
      </w:r>
    </w:p>
    <w:p w:rsidR="009D6719" w:rsidRPr="00B145F2" w:rsidRDefault="009D6719" w:rsidP="000561B1">
      <w:pPr>
        <w:ind w:firstLine="560"/>
      </w:pPr>
      <w:r w:rsidRPr="00B145F2">
        <w:rPr>
          <w:rFonts w:hint="eastAsia"/>
        </w:rPr>
        <w:t>从推动环保产业发展方面，机场、公路枢纽、铁路货场和港口对环保自动监测设备的需求，刺激环保设备制造、软件开发、数据分析等相关产业发展，带动上下游产业链发展，创造新就业岗位和经济收益。</w:t>
      </w:r>
    </w:p>
    <w:p w:rsidR="003347E1" w:rsidRPr="00B145F2" w:rsidRDefault="009861E9" w:rsidP="000561B1">
      <w:pPr>
        <w:ind w:firstLine="560"/>
      </w:pPr>
      <w:r w:rsidRPr="00B145F2">
        <w:rPr>
          <w:rFonts w:hint="eastAsia"/>
        </w:rPr>
        <w:t>该项指标满分</w:t>
      </w:r>
      <w:r w:rsidR="00122F34" w:rsidRPr="00B145F2">
        <w:rPr>
          <w:rFonts w:hint="eastAsia"/>
        </w:rPr>
        <w:t>6</w:t>
      </w:r>
      <w:r w:rsidRPr="00B145F2">
        <w:rPr>
          <w:rFonts w:hint="eastAsia"/>
        </w:rPr>
        <w:t>分，评价得</w:t>
      </w:r>
      <w:r w:rsidR="009D6719" w:rsidRPr="00B145F2">
        <w:rPr>
          <w:rFonts w:hint="eastAsia"/>
        </w:rPr>
        <w:t>6</w:t>
      </w:r>
      <w:r w:rsidR="00BA1121" w:rsidRPr="00B145F2">
        <w:rPr>
          <w:rFonts w:hint="eastAsia"/>
        </w:rPr>
        <w:t>分</w:t>
      </w:r>
      <w:r w:rsidR="00122F34" w:rsidRPr="00B145F2">
        <w:rPr>
          <w:rFonts w:hint="eastAsia"/>
        </w:rPr>
        <w:t>。</w:t>
      </w:r>
    </w:p>
    <w:p w:rsidR="00D13A2D" w:rsidRPr="00B145F2" w:rsidRDefault="00D13A2D" w:rsidP="000561B1">
      <w:pPr>
        <w:ind w:firstLine="560"/>
      </w:pPr>
      <w:r w:rsidRPr="00B145F2">
        <w:rPr>
          <w:rFonts w:hint="eastAsia"/>
        </w:rPr>
        <w:t>（</w:t>
      </w:r>
      <w:r w:rsidRPr="00B145F2">
        <w:rPr>
          <w:rFonts w:hint="eastAsia"/>
        </w:rPr>
        <w:t>2</w:t>
      </w:r>
      <w:r w:rsidRPr="00B145F2">
        <w:rPr>
          <w:rFonts w:hint="eastAsia"/>
        </w:rPr>
        <w:t>）社会效益</w:t>
      </w:r>
      <w:r w:rsidR="00880886" w:rsidRPr="00B145F2">
        <w:rPr>
          <w:rFonts w:hint="eastAsia"/>
        </w:rPr>
        <w:t>（该项指标共</w:t>
      </w:r>
      <w:r w:rsidR="009D6719" w:rsidRPr="00B145F2">
        <w:rPr>
          <w:rFonts w:hint="eastAsia"/>
        </w:rPr>
        <w:t>8</w:t>
      </w:r>
      <w:r w:rsidR="00880886" w:rsidRPr="00B145F2">
        <w:rPr>
          <w:rFonts w:hint="eastAsia"/>
        </w:rPr>
        <w:t>分，评价得</w:t>
      </w:r>
      <w:r w:rsidR="009D6719" w:rsidRPr="00B145F2">
        <w:rPr>
          <w:rFonts w:hint="eastAsia"/>
        </w:rPr>
        <w:t>8</w:t>
      </w:r>
      <w:r w:rsidR="00880886" w:rsidRPr="00B145F2">
        <w:rPr>
          <w:rFonts w:hint="eastAsia"/>
        </w:rPr>
        <w:t>分）</w:t>
      </w:r>
    </w:p>
    <w:p w:rsidR="009D6719" w:rsidRPr="00B145F2" w:rsidRDefault="002B6146" w:rsidP="002B6146">
      <w:pPr>
        <w:ind w:firstLine="560"/>
      </w:pPr>
      <w:r w:rsidRPr="00B145F2">
        <w:rPr>
          <w:rFonts w:hint="eastAsia"/>
        </w:rPr>
        <w:t>交通污染专项监测能力构建方面，</w:t>
      </w:r>
      <w:bookmarkStart w:id="91" w:name="OLE_LINK111"/>
      <w:r w:rsidRPr="00B145F2">
        <w:rPr>
          <w:rFonts w:hint="eastAsia"/>
        </w:rPr>
        <w:t>新建的五个交通站（三</w:t>
      </w:r>
      <w:proofErr w:type="gramStart"/>
      <w:r w:rsidRPr="00B145F2">
        <w:rPr>
          <w:rFonts w:hint="eastAsia"/>
        </w:rPr>
        <w:t>女河机场</w:t>
      </w:r>
      <w:proofErr w:type="gramEnd"/>
      <w:r w:rsidRPr="00B145F2">
        <w:rPr>
          <w:rFonts w:hint="eastAsia"/>
        </w:rPr>
        <w:t>、唐山南站、南湖高速口、曹妃</w:t>
      </w:r>
      <w:proofErr w:type="gramStart"/>
      <w:r w:rsidRPr="00B145F2">
        <w:rPr>
          <w:rFonts w:hint="eastAsia"/>
        </w:rPr>
        <w:t>甸</w:t>
      </w:r>
      <w:proofErr w:type="gramEnd"/>
      <w:r w:rsidRPr="00B145F2">
        <w:rPr>
          <w:rFonts w:hint="eastAsia"/>
        </w:rPr>
        <w:t>港区海事局、</w:t>
      </w:r>
      <w:proofErr w:type="gramStart"/>
      <w:r w:rsidRPr="00B145F2">
        <w:rPr>
          <w:rFonts w:hint="eastAsia"/>
        </w:rPr>
        <w:t>唐山港</w:t>
      </w:r>
      <w:proofErr w:type="gramEnd"/>
      <w:r w:rsidRPr="00B145F2">
        <w:rPr>
          <w:rFonts w:hint="eastAsia"/>
        </w:rPr>
        <w:t>国际集装箱码头）配置了</w:t>
      </w:r>
      <w:r w:rsidRPr="00B145F2">
        <w:rPr>
          <w:rFonts w:hint="eastAsia"/>
        </w:rPr>
        <w:t xml:space="preserve"> VOCs</w:t>
      </w:r>
      <w:r w:rsidRPr="00B145F2">
        <w:rPr>
          <w:rFonts w:hint="eastAsia"/>
        </w:rPr>
        <w:t>（包含苯系物和</w:t>
      </w:r>
      <w:r w:rsidRPr="00B145F2">
        <w:rPr>
          <w:rFonts w:hint="eastAsia"/>
        </w:rPr>
        <w:t xml:space="preserve"> PAMS 57 </w:t>
      </w:r>
      <w:r w:rsidRPr="00B145F2">
        <w:rPr>
          <w:rFonts w:hint="eastAsia"/>
        </w:rPr>
        <w:t>种组分）、黑炭气溶胶（</w:t>
      </w:r>
      <w:r w:rsidRPr="00B145F2">
        <w:rPr>
          <w:rFonts w:hint="eastAsia"/>
        </w:rPr>
        <w:t>BC</w:t>
      </w:r>
      <w:r w:rsidRPr="00B145F2">
        <w:rPr>
          <w:rFonts w:hint="eastAsia"/>
        </w:rPr>
        <w:t>）、汽车流量监测仪等设备，可实时捕捉机动车尾气、港口船舶排放、机场起降燃油挥发等交通源污染特征</w:t>
      </w:r>
      <w:bookmarkEnd w:id="91"/>
      <w:r w:rsidRPr="00B145F2">
        <w:rPr>
          <w:rFonts w:hint="eastAsia"/>
        </w:rPr>
        <w:t>。</w:t>
      </w:r>
    </w:p>
    <w:p w:rsidR="002B6146" w:rsidRPr="00B145F2" w:rsidRDefault="002B6146" w:rsidP="002B6146">
      <w:pPr>
        <w:ind w:firstLine="560"/>
      </w:pPr>
      <w:r w:rsidRPr="00B145F2">
        <w:rPr>
          <w:rFonts w:hint="eastAsia"/>
        </w:rPr>
        <w:t>公众健康风险预警机制完善方面，</w:t>
      </w:r>
      <w:r w:rsidR="008F6B33" w:rsidRPr="00B145F2">
        <w:rPr>
          <w:rFonts w:hint="eastAsia"/>
        </w:rPr>
        <w:t>监</w:t>
      </w:r>
      <w:bookmarkStart w:id="92" w:name="OLE_LINK114"/>
      <w:bookmarkStart w:id="93" w:name="OLE_LINK115"/>
      <w:r w:rsidR="008F6B33" w:rsidRPr="00B145F2">
        <w:rPr>
          <w:rFonts w:hint="eastAsia"/>
        </w:rPr>
        <w:t>测网络与智慧管控平台联动，针对建设地点周边等敏</w:t>
      </w:r>
      <w:r w:rsidR="006630AE" w:rsidRPr="00B145F2">
        <w:rPr>
          <w:rFonts w:hint="eastAsia"/>
        </w:rPr>
        <w:t>感</w:t>
      </w:r>
      <w:r w:rsidR="008F6B33" w:rsidRPr="00B145F2">
        <w:rPr>
          <w:rFonts w:hint="eastAsia"/>
        </w:rPr>
        <w:t>区域实施“分钟级预警”</w:t>
      </w:r>
      <w:r w:rsidR="00BB51BF" w:rsidRPr="00B145F2">
        <w:rPr>
          <w:rFonts w:hint="eastAsia"/>
        </w:rPr>
        <w:t>，向市民及时发出提醒，保护公众健康、提升出行体验，直接转化为民生福祉。</w:t>
      </w:r>
      <w:bookmarkEnd w:id="92"/>
      <w:bookmarkEnd w:id="93"/>
    </w:p>
    <w:p w:rsidR="00E779C5" w:rsidRPr="00B145F2" w:rsidRDefault="00E779C5" w:rsidP="002B6146">
      <w:pPr>
        <w:ind w:firstLine="560"/>
      </w:pPr>
      <w:r w:rsidRPr="00B145F2">
        <w:rPr>
          <w:rFonts w:hint="eastAsia"/>
        </w:rPr>
        <w:t>交通园区监测站的布局不仅是环境治理工具的升级，更是城市发展逻辑的重构。其价值体现在：通过监测数据使交通结构优化、产业绿色转型、区域协同治理，最终实现“生态效益产业化、产业效益生态化”的深度融合。</w:t>
      </w:r>
    </w:p>
    <w:p w:rsidR="00D13A2D" w:rsidRPr="00B145F2" w:rsidRDefault="009861E9" w:rsidP="000561B1">
      <w:pPr>
        <w:ind w:firstLine="560"/>
      </w:pPr>
      <w:r w:rsidRPr="00B145F2">
        <w:rPr>
          <w:rFonts w:hint="eastAsia"/>
        </w:rPr>
        <w:lastRenderedPageBreak/>
        <w:t>该项指标满分</w:t>
      </w:r>
      <w:r w:rsidR="00322B16" w:rsidRPr="00B145F2">
        <w:rPr>
          <w:rFonts w:hint="eastAsia"/>
        </w:rPr>
        <w:t>8</w:t>
      </w:r>
      <w:r w:rsidRPr="00B145F2">
        <w:rPr>
          <w:rFonts w:hint="eastAsia"/>
        </w:rPr>
        <w:t>分，评价得</w:t>
      </w:r>
      <w:r w:rsidR="00322B16" w:rsidRPr="00B145F2">
        <w:rPr>
          <w:rFonts w:hint="eastAsia"/>
        </w:rPr>
        <w:t>8</w:t>
      </w:r>
      <w:r w:rsidRPr="00B145F2">
        <w:rPr>
          <w:rFonts w:hint="eastAsia"/>
        </w:rPr>
        <w:t>分</w:t>
      </w:r>
      <w:r w:rsidR="002653BE" w:rsidRPr="00B145F2">
        <w:rPr>
          <w:rFonts w:hint="eastAsia"/>
        </w:rPr>
        <w:t>。</w:t>
      </w:r>
    </w:p>
    <w:p w:rsidR="00EA379F" w:rsidRPr="00B145F2" w:rsidRDefault="00EA379F" w:rsidP="000561B1">
      <w:pPr>
        <w:ind w:firstLine="560"/>
      </w:pPr>
      <w:r w:rsidRPr="00B145F2">
        <w:rPr>
          <w:rFonts w:hint="eastAsia"/>
        </w:rPr>
        <w:t>（</w:t>
      </w:r>
      <w:r w:rsidR="009861E9" w:rsidRPr="00B145F2">
        <w:rPr>
          <w:rFonts w:hint="eastAsia"/>
        </w:rPr>
        <w:t>3</w:t>
      </w:r>
      <w:r w:rsidRPr="00B145F2">
        <w:rPr>
          <w:rFonts w:hint="eastAsia"/>
        </w:rPr>
        <w:t>）可持续影响</w:t>
      </w:r>
      <w:r w:rsidR="00880886" w:rsidRPr="00B145F2">
        <w:rPr>
          <w:rFonts w:hint="eastAsia"/>
        </w:rPr>
        <w:t>（该项指标共</w:t>
      </w:r>
      <w:r w:rsidR="009D6719" w:rsidRPr="00B145F2">
        <w:rPr>
          <w:rFonts w:hint="eastAsia"/>
        </w:rPr>
        <w:t>10</w:t>
      </w:r>
      <w:r w:rsidR="00880886" w:rsidRPr="00B145F2">
        <w:rPr>
          <w:rFonts w:hint="eastAsia"/>
        </w:rPr>
        <w:t>分，评价得</w:t>
      </w:r>
      <w:r w:rsidR="009D6719" w:rsidRPr="00B145F2">
        <w:rPr>
          <w:rFonts w:hint="eastAsia"/>
        </w:rPr>
        <w:t>10</w:t>
      </w:r>
      <w:r w:rsidR="00880886" w:rsidRPr="00B145F2">
        <w:rPr>
          <w:rFonts w:hint="eastAsia"/>
        </w:rPr>
        <w:t>分）</w:t>
      </w:r>
    </w:p>
    <w:p w:rsidR="009D6719" w:rsidRPr="00B145F2" w:rsidRDefault="009D6719" w:rsidP="000561B1">
      <w:pPr>
        <w:ind w:firstLine="560"/>
      </w:pPr>
      <w:r w:rsidRPr="00B145F2">
        <w:rPr>
          <w:rFonts w:hint="eastAsia"/>
        </w:rPr>
        <w:t>助力“双碳”目标，</w:t>
      </w:r>
      <w:r w:rsidRPr="00B145F2">
        <w:t>NO-NO</w:t>
      </w:r>
      <w:r w:rsidRPr="00B145F2">
        <w:rPr>
          <w:rFonts w:ascii="Cambria Math" w:hAnsi="Cambria Math" w:cs="Cambria Math"/>
        </w:rPr>
        <w:t>₂</w:t>
      </w:r>
      <w:r w:rsidRPr="00B145F2">
        <w:t>-NO</w:t>
      </w:r>
      <w:r w:rsidRPr="00B145F2">
        <w:rPr>
          <w:rFonts w:ascii="Arial" w:hAnsi="Arial" w:cs="Arial"/>
        </w:rPr>
        <w:t>ₓ</w:t>
      </w:r>
      <w:r w:rsidRPr="00B145F2">
        <w:rPr>
          <w:rFonts w:hint="eastAsia"/>
        </w:rPr>
        <w:t>、</w:t>
      </w:r>
      <w:r w:rsidRPr="00B145F2">
        <w:t>CO</w:t>
      </w:r>
      <w:r w:rsidRPr="00B145F2">
        <w:rPr>
          <w:rFonts w:hint="eastAsia"/>
        </w:rPr>
        <w:t>、</w:t>
      </w:r>
      <w:r w:rsidRPr="00B145F2">
        <w:t>NMHC</w:t>
      </w:r>
      <w:r w:rsidRPr="00B145F2">
        <w:rPr>
          <w:rFonts w:hint="eastAsia"/>
        </w:rPr>
        <w:t>等污染物与温室气体排放密切相关。在公路枢纽和港口，大量机动车和船舶运行排放这些污染物的同时，也排放</w:t>
      </w:r>
      <w:r w:rsidRPr="00B145F2">
        <w:t xml:space="preserve"> CO</w:t>
      </w:r>
      <w:r w:rsidRPr="00B145F2">
        <w:rPr>
          <w:rFonts w:ascii="Cambria Math" w:hAnsi="Cambria Math" w:cs="Cambria Math"/>
        </w:rPr>
        <w:t>₂</w:t>
      </w:r>
      <w:r w:rsidRPr="00B145F2">
        <w:rPr>
          <w:rFonts w:hint="eastAsia"/>
        </w:rPr>
        <w:t>等温室气体。自动监测系统为评估交通枢纽碳排放提供数据，助力制定针对性减排措施，推动交通行业绿色低碳转型，为实现</w:t>
      </w:r>
      <w:bookmarkStart w:id="94" w:name="OLE_LINK116"/>
      <w:bookmarkStart w:id="95" w:name="OLE_LINK117"/>
      <w:proofErr w:type="gramStart"/>
      <w:r w:rsidRPr="00B145F2">
        <w:rPr>
          <w:rFonts w:hint="eastAsia"/>
        </w:rPr>
        <w:t>碳达峰碳</w:t>
      </w:r>
      <w:proofErr w:type="gramEnd"/>
      <w:r w:rsidRPr="00B145F2">
        <w:rPr>
          <w:rFonts w:hint="eastAsia"/>
        </w:rPr>
        <w:t>中和</w:t>
      </w:r>
      <w:bookmarkEnd w:id="94"/>
      <w:bookmarkEnd w:id="95"/>
      <w:r w:rsidRPr="00B145F2">
        <w:rPr>
          <w:rFonts w:hint="eastAsia"/>
        </w:rPr>
        <w:t>目标贡献力量。</w:t>
      </w:r>
    </w:p>
    <w:p w:rsidR="009D6719" w:rsidRPr="00B145F2" w:rsidRDefault="009D6719" w:rsidP="000561B1">
      <w:pPr>
        <w:ind w:firstLine="560"/>
      </w:pPr>
      <w:r w:rsidRPr="00B145F2">
        <w:rPr>
          <w:rFonts w:hint="eastAsia"/>
        </w:rPr>
        <w:t>优化能源利用，监测数据帮助相关部门和企业了解能源消耗与污染物排放关系，通过优化运输路线、推广新能源车辆和船舶等措施，提高能源利用效率，减少能源消耗和温室气体排放。</w:t>
      </w:r>
    </w:p>
    <w:p w:rsidR="009D6719" w:rsidRPr="00B145F2" w:rsidRDefault="009D6719" w:rsidP="000561B1">
      <w:pPr>
        <w:ind w:firstLine="560"/>
      </w:pPr>
      <w:r w:rsidRPr="00B145F2">
        <w:rPr>
          <w:rFonts w:hint="eastAsia"/>
        </w:rPr>
        <w:t>维护区域生态平衡，机场、公路枢纽、铁路货场和港口周边生态环境脆弱。自动监测系统实时监测环境变化，一旦发现生态破坏风险，及时采取措施保护生态系统，维护区域生态平衡。</w:t>
      </w:r>
    </w:p>
    <w:p w:rsidR="009D6719" w:rsidRPr="00B145F2" w:rsidRDefault="009D6719" w:rsidP="000561B1">
      <w:pPr>
        <w:ind w:firstLine="560"/>
      </w:pPr>
      <w:r w:rsidRPr="00B145F2">
        <w:rPr>
          <w:rFonts w:hint="eastAsia"/>
        </w:rPr>
        <w:t>提供决策数据基础，长期积累的自动监测数据，反映交通枢纽环境质量变化趋势，为政府和企业制定长期发展规划、环保政策提供科学依据。如依据多年监测数据，合理规划机场扩建、公路新建等项目，确保发展与环保协调共进。</w:t>
      </w:r>
    </w:p>
    <w:p w:rsidR="009D6719" w:rsidRPr="00B145F2" w:rsidRDefault="009D6719" w:rsidP="000561B1">
      <w:pPr>
        <w:ind w:firstLine="560"/>
      </w:pPr>
      <w:r w:rsidRPr="00B145F2">
        <w:rPr>
          <w:rFonts w:hint="eastAsia"/>
        </w:rPr>
        <w:t>推动绿色交通发展，监测数据反馈问题，促使交通枢纽持续改进运营管理模式，采用更环保运输方式和技术，推动绿色交通发展，实现经济、社会和环境可持续发展良性循环。</w:t>
      </w:r>
    </w:p>
    <w:p w:rsidR="00EA379F" w:rsidRPr="00B145F2" w:rsidRDefault="00621DCB" w:rsidP="000561B1">
      <w:pPr>
        <w:ind w:firstLine="560"/>
      </w:pPr>
      <w:r w:rsidRPr="00B145F2">
        <w:rPr>
          <w:rFonts w:hint="eastAsia"/>
        </w:rPr>
        <w:t>该项指标满分</w:t>
      </w:r>
      <w:r w:rsidR="004F77E1" w:rsidRPr="00B145F2">
        <w:rPr>
          <w:rFonts w:hint="eastAsia"/>
        </w:rPr>
        <w:t>10</w:t>
      </w:r>
      <w:r w:rsidRPr="00B145F2">
        <w:rPr>
          <w:rFonts w:hint="eastAsia"/>
        </w:rPr>
        <w:t>分，评价得</w:t>
      </w:r>
      <w:r w:rsidR="004F77E1" w:rsidRPr="00B145F2">
        <w:rPr>
          <w:rFonts w:hint="eastAsia"/>
        </w:rPr>
        <w:t>10</w:t>
      </w:r>
      <w:r w:rsidRPr="00B145F2">
        <w:rPr>
          <w:rFonts w:hint="eastAsia"/>
        </w:rPr>
        <w:t>分。</w:t>
      </w:r>
    </w:p>
    <w:p w:rsidR="0079059D" w:rsidRPr="00B145F2" w:rsidRDefault="0079059D" w:rsidP="00B472BC">
      <w:pPr>
        <w:pStyle w:val="1"/>
        <w:ind w:firstLine="643"/>
      </w:pPr>
      <w:bookmarkStart w:id="96" w:name="_Toc213511210"/>
      <w:r w:rsidRPr="00B145F2">
        <w:rPr>
          <w:rFonts w:hint="eastAsia"/>
        </w:rPr>
        <w:lastRenderedPageBreak/>
        <w:t>四、存在问题</w:t>
      </w:r>
      <w:r w:rsidR="001534C5" w:rsidRPr="00B145F2">
        <w:rPr>
          <w:rFonts w:hint="eastAsia"/>
        </w:rPr>
        <w:t>和建议</w:t>
      </w:r>
      <w:bookmarkEnd w:id="96"/>
    </w:p>
    <w:p w:rsidR="001534C5" w:rsidRPr="00B145F2" w:rsidRDefault="001534C5" w:rsidP="001534C5">
      <w:pPr>
        <w:pStyle w:val="2"/>
        <w:ind w:firstLine="643"/>
      </w:pPr>
      <w:bookmarkStart w:id="97" w:name="_Toc213511211"/>
      <w:r w:rsidRPr="00B145F2">
        <w:rPr>
          <w:rFonts w:hint="eastAsia"/>
        </w:rPr>
        <w:t>（一）项目存在的问题</w:t>
      </w:r>
      <w:bookmarkEnd w:id="97"/>
    </w:p>
    <w:p w:rsidR="006156F0" w:rsidRPr="00B145F2" w:rsidRDefault="001534C5" w:rsidP="001534C5">
      <w:pPr>
        <w:pStyle w:val="3"/>
        <w:ind w:firstLine="562"/>
      </w:pPr>
      <w:bookmarkStart w:id="98" w:name="_Toc213511212"/>
      <w:bookmarkStart w:id="99" w:name="OLE_LINK127"/>
      <w:r w:rsidRPr="00B145F2">
        <w:rPr>
          <w:rFonts w:hint="eastAsia"/>
        </w:rPr>
        <w:t>1</w:t>
      </w:r>
      <w:r w:rsidRPr="00B145F2">
        <w:rPr>
          <w:rFonts w:hint="eastAsia"/>
        </w:rPr>
        <w:t>、</w:t>
      </w:r>
      <w:r w:rsidR="00104DF2" w:rsidRPr="00B145F2">
        <w:rPr>
          <w:rFonts w:hint="eastAsia"/>
        </w:rPr>
        <w:t>项目绩效</w:t>
      </w:r>
      <w:r w:rsidR="002E1808" w:rsidRPr="00B145F2">
        <w:rPr>
          <w:rFonts w:hint="eastAsia"/>
        </w:rPr>
        <w:t>指标</w:t>
      </w:r>
      <w:r w:rsidR="00104DF2" w:rsidRPr="00B145F2">
        <w:rPr>
          <w:rFonts w:hint="eastAsia"/>
        </w:rPr>
        <w:t>体系不完整，维度缺失</w:t>
      </w:r>
      <w:bookmarkEnd w:id="98"/>
    </w:p>
    <w:p w:rsidR="006156F0" w:rsidRPr="00B145F2" w:rsidRDefault="006156F0" w:rsidP="006156F0">
      <w:pPr>
        <w:ind w:firstLine="560"/>
      </w:pPr>
      <w:r w:rsidRPr="00B145F2">
        <w:rPr>
          <w:rFonts w:hint="eastAsia"/>
        </w:rPr>
        <w:t>“十四五”唐山市细颗粒物与臭氧协同控制监测网络能力建设项目</w:t>
      </w:r>
      <w:r w:rsidR="002B16BE" w:rsidRPr="00B145F2">
        <w:rPr>
          <w:rFonts w:hint="eastAsia"/>
        </w:rPr>
        <w:t>（</w:t>
      </w:r>
      <w:r w:rsidR="002B16BE" w:rsidRPr="00B145F2">
        <w:rPr>
          <w:rFonts w:hint="eastAsia"/>
        </w:rPr>
        <w:t>2024</w:t>
      </w:r>
      <w:r w:rsidR="002B16BE" w:rsidRPr="00B145F2">
        <w:rPr>
          <w:rFonts w:hint="eastAsia"/>
        </w:rPr>
        <w:t>年度）</w:t>
      </w:r>
      <w:r w:rsidRPr="00B145F2">
        <w:rPr>
          <w:rFonts w:hint="eastAsia"/>
        </w:rPr>
        <w:t>，</w:t>
      </w:r>
      <w:r w:rsidR="00104DF2" w:rsidRPr="00B145F2">
        <w:rPr>
          <w:rFonts w:hint="eastAsia"/>
        </w:rPr>
        <w:t>存在绩效</w:t>
      </w:r>
      <w:r w:rsidR="002E1808" w:rsidRPr="00B145F2">
        <w:rPr>
          <w:rFonts w:hint="eastAsia"/>
        </w:rPr>
        <w:t>指标</w:t>
      </w:r>
      <w:r w:rsidR="00104DF2" w:rsidRPr="00B145F2">
        <w:rPr>
          <w:rFonts w:hint="eastAsia"/>
        </w:rPr>
        <w:t>框架不完整问题：一是未设置“质量指标”，无法量化监测设备精度、数据有效性、运维服务达标率等核心质量要求；二是“预期产出效益与效果”维度未聚焦项目核心产出，未明确、设备投用率、数据传输时效性、运</w:t>
      </w:r>
      <w:proofErr w:type="gramStart"/>
      <w:r w:rsidR="00104DF2" w:rsidRPr="00B145F2">
        <w:rPr>
          <w:rFonts w:hint="eastAsia"/>
        </w:rPr>
        <w:t>维结果</w:t>
      </w:r>
      <w:proofErr w:type="gramEnd"/>
      <w:r w:rsidR="00104DF2" w:rsidRPr="00B145F2">
        <w:rPr>
          <w:rFonts w:hint="eastAsia"/>
        </w:rPr>
        <w:t>考核</w:t>
      </w:r>
      <w:r w:rsidR="00050D92" w:rsidRPr="00B145F2">
        <w:rPr>
          <w:rFonts w:hint="eastAsia"/>
        </w:rPr>
        <w:t>等关键产出指标</w:t>
      </w:r>
      <w:r w:rsidRPr="00B145F2">
        <w:rPr>
          <w:rFonts w:hint="eastAsia"/>
        </w:rPr>
        <w:t>。</w:t>
      </w:r>
      <w:r w:rsidR="004764EE" w:rsidRPr="00B145F2">
        <w:rPr>
          <w:rFonts w:hint="eastAsia"/>
        </w:rPr>
        <w:t>三是项目指标设置未考虑项目属性特点和实际工作内容，项目核心工作涵盖“监测站建设</w:t>
      </w:r>
      <w:r w:rsidR="004764EE" w:rsidRPr="00B145F2">
        <w:rPr>
          <w:rFonts w:hint="eastAsia"/>
        </w:rPr>
        <w:t>+1</w:t>
      </w:r>
      <w:r w:rsidR="004764EE" w:rsidRPr="00B145F2">
        <w:rPr>
          <w:rFonts w:hint="eastAsia"/>
        </w:rPr>
        <w:t>年免费运维期”，但绩效指标仅聚焦建设阶段，未将质保期运维内容纳入指标体系。</w:t>
      </w:r>
    </w:p>
    <w:p w:rsidR="00BD5907" w:rsidRPr="00B145F2" w:rsidRDefault="004764EE" w:rsidP="001534C5">
      <w:pPr>
        <w:pStyle w:val="3"/>
        <w:ind w:firstLine="562"/>
      </w:pPr>
      <w:bookmarkStart w:id="100" w:name="_Toc213511213"/>
      <w:r w:rsidRPr="00B145F2">
        <w:rPr>
          <w:rFonts w:hint="eastAsia"/>
        </w:rPr>
        <w:t>2</w:t>
      </w:r>
      <w:r w:rsidR="001534C5" w:rsidRPr="00B145F2">
        <w:rPr>
          <w:rFonts w:hint="eastAsia"/>
        </w:rPr>
        <w:t>、</w:t>
      </w:r>
      <w:r w:rsidR="006A090C" w:rsidRPr="00B145F2">
        <w:rPr>
          <w:rFonts w:hint="eastAsia"/>
        </w:rPr>
        <w:t>运</w:t>
      </w:r>
      <w:proofErr w:type="gramStart"/>
      <w:r w:rsidR="006A090C" w:rsidRPr="00B145F2">
        <w:rPr>
          <w:rFonts w:hint="eastAsia"/>
        </w:rPr>
        <w:t>维记录</w:t>
      </w:r>
      <w:proofErr w:type="gramEnd"/>
      <w:r w:rsidR="006A090C" w:rsidRPr="00B145F2">
        <w:rPr>
          <w:rFonts w:hint="eastAsia"/>
        </w:rPr>
        <w:t>信息不完整</w:t>
      </w:r>
      <w:bookmarkEnd w:id="100"/>
    </w:p>
    <w:p w:rsidR="00705464" w:rsidRPr="00B145F2" w:rsidRDefault="00F62AF0" w:rsidP="00C53596">
      <w:pPr>
        <w:ind w:firstLine="560"/>
      </w:pPr>
      <w:r w:rsidRPr="00B145F2">
        <w:rPr>
          <w:rFonts w:hint="eastAsia"/>
        </w:rPr>
        <w:t xml:space="preserve">2024 </w:t>
      </w:r>
      <w:r w:rsidRPr="00B145F2">
        <w:rPr>
          <w:rFonts w:hint="eastAsia"/>
        </w:rPr>
        <w:t>年度运</w:t>
      </w:r>
      <w:proofErr w:type="gramStart"/>
      <w:r w:rsidRPr="00B145F2">
        <w:rPr>
          <w:rFonts w:hint="eastAsia"/>
        </w:rPr>
        <w:t>维工作</w:t>
      </w:r>
      <w:proofErr w:type="gramEnd"/>
      <w:r w:rsidRPr="00B145F2">
        <w:rPr>
          <w:rFonts w:hint="eastAsia"/>
        </w:rPr>
        <w:t>相关记录</w:t>
      </w:r>
      <w:r w:rsidR="00D400AE" w:rsidRPr="00B145F2">
        <w:rPr>
          <w:rFonts w:hint="eastAsia"/>
        </w:rPr>
        <w:t>与</w:t>
      </w:r>
      <w:r w:rsidR="00D400AE" w:rsidRPr="00B145F2">
        <w:rPr>
          <w:rFonts w:hint="eastAsia"/>
        </w:rPr>
        <w:t>2025</w:t>
      </w:r>
      <w:r w:rsidR="00D400AE" w:rsidRPr="00B145F2">
        <w:rPr>
          <w:rFonts w:hint="eastAsia"/>
        </w:rPr>
        <w:t>年度运</w:t>
      </w:r>
      <w:proofErr w:type="gramStart"/>
      <w:r w:rsidR="00D400AE" w:rsidRPr="00B145F2">
        <w:rPr>
          <w:rFonts w:hint="eastAsia"/>
        </w:rPr>
        <w:t>维工作</w:t>
      </w:r>
      <w:proofErr w:type="gramEnd"/>
      <w:r w:rsidR="00D400AE" w:rsidRPr="00B145F2">
        <w:rPr>
          <w:rFonts w:hint="eastAsia"/>
        </w:rPr>
        <w:t>记录对比</w:t>
      </w:r>
      <w:r w:rsidRPr="00B145F2">
        <w:rPr>
          <w:rFonts w:hint="eastAsia"/>
        </w:rPr>
        <w:t>存在</w:t>
      </w:r>
      <w:r w:rsidR="00050D92" w:rsidRPr="00B145F2">
        <w:rPr>
          <w:rFonts w:hint="eastAsia"/>
        </w:rPr>
        <w:t>较多</w:t>
      </w:r>
      <w:r w:rsidR="00D400AE" w:rsidRPr="00B145F2">
        <w:rPr>
          <w:rFonts w:hint="eastAsia"/>
        </w:rPr>
        <w:t>缺陷</w:t>
      </w:r>
      <w:r w:rsidR="00050D92" w:rsidRPr="00B145F2">
        <w:rPr>
          <w:rFonts w:hint="eastAsia"/>
        </w:rPr>
        <w:t>，</w:t>
      </w:r>
      <w:r w:rsidRPr="00B145F2">
        <w:rPr>
          <w:rFonts w:hint="eastAsia"/>
        </w:rPr>
        <w:t>核心运维环节信息缺失，</w:t>
      </w:r>
      <w:r w:rsidR="00104DF2" w:rsidRPr="00B145F2">
        <w:rPr>
          <w:rFonts w:hint="eastAsia"/>
        </w:rPr>
        <w:t>运</w:t>
      </w:r>
      <w:proofErr w:type="gramStart"/>
      <w:r w:rsidR="00104DF2" w:rsidRPr="00B145F2">
        <w:rPr>
          <w:rFonts w:hint="eastAsia"/>
        </w:rPr>
        <w:t>维记录</w:t>
      </w:r>
      <w:proofErr w:type="gramEnd"/>
      <w:r w:rsidR="00104DF2" w:rsidRPr="00B145F2">
        <w:rPr>
          <w:rFonts w:hint="eastAsia"/>
        </w:rPr>
        <w:t>中未记录仪器校准、耗材更换、数据异常处理等信息；</w:t>
      </w:r>
      <w:r w:rsidRPr="00B145F2">
        <w:rPr>
          <w:rFonts w:hint="eastAsia"/>
        </w:rPr>
        <w:t>流程签批与要素不完整，</w:t>
      </w:r>
      <w:r w:rsidR="00050D92" w:rsidRPr="00B145F2">
        <w:rPr>
          <w:rFonts w:hint="eastAsia"/>
        </w:rPr>
        <w:t>2024</w:t>
      </w:r>
      <w:r w:rsidR="00050D92" w:rsidRPr="00B145F2">
        <w:rPr>
          <w:rFonts w:hint="eastAsia"/>
        </w:rPr>
        <w:t>年运</w:t>
      </w:r>
      <w:proofErr w:type="gramStart"/>
      <w:r w:rsidR="00050D92" w:rsidRPr="00B145F2">
        <w:rPr>
          <w:rFonts w:hint="eastAsia"/>
        </w:rPr>
        <w:t>维检查</w:t>
      </w:r>
      <w:proofErr w:type="gramEnd"/>
      <w:r w:rsidR="00050D92" w:rsidRPr="00B145F2">
        <w:rPr>
          <w:rFonts w:hint="eastAsia"/>
        </w:rPr>
        <w:t>记录表中存在多处审核人未签字，未记录检查日期</w:t>
      </w:r>
      <w:r w:rsidR="00104DF2" w:rsidRPr="00B145F2">
        <w:rPr>
          <w:rFonts w:hint="eastAsia"/>
        </w:rPr>
        <w:t>；</w:t>
      </w:r>
      <w:r w:rsidRPr="00B145F2">
        <w:rPr>
          <w:rFonts w:hint="eastAsia"/>
        </w:rPr>
        <w:t>周期性报告未落实，</w:t>
      </w:r>
      <w:r w:rsidR="00104DF2" w:rsidRPr="00B145F2">
        <w:rPr>
          <w:rFonts w:hint="eastAsia"/>
        </w:rPr>
        <w:t>2024</w:t>
      </w:r>
      <w:r w:rsidR="00104DF2" w:rsidRPr="00B145F2">
        <w:rPr>
          <w:rFonts w:hint="eastAsia"/>
        </w:rPr>
        <w:t>年运</w:t>
      </w:r>
      <w:proofErr w:type="gramStart"/>
      <w:r w:rsidR="00104DF2" w:rsidRPr="00B145F2">
        <w:rPr>
          <w:rFonts w:hint="eastAsia"/>
        </w:rPr>
        <w:t>维结果</w:t>
      </w:r>
      <w:proofErr w:type="gramEnd"/>
      <w:r w:rsidR="00104DF2" w:rsidRPr="00B145F2">
        <w:rPr>
          <w:rFonts w:hint="eastAsia"/>
        </w:rPr>
        <w:t>未形成半</w:t>
      </w:r>
      <w:proofErr w:type="gramStart"/>
      <w:r w:rsidR="00104DF2" w:rsidRPr="00B145F2">
        <w:rPr>
          <w:rFonts w:hint="eastAsia"/>
        </w:rPr>
        <w:t>年执行</w:t>
      </w:r>
      <w:proofErr w:type="gramEnd"/>
      <w:r w:rsidR="00104DF2" w:rsidRPr="00B145F2">
        <w:rPr>
          <w:rFonts w:hint="eastAsia"/>
        </w:rPr>
        <w:t>报告和整年执行报告，运</w:t>
      </w:r>
      <w:proofErr w:type="gramStart"/>
      <w:r w:rsidR="00104DF2" w:rsidRPr="00B145F2">
        <w:rPr>
          <w:rFonts w:hint="eastAsia"/>
        </w:rPr>
        <w:t>维记录</w:t>
      </w:r>
      <w:proofErr w:type="gramEnd"/>
      <w:r w:rsidR="00104DF2" w:rsidRPr="00B145F2">
        <w:rPr>
          <w:rFonts w:hint="eastAsia"/>
        </w:rPr>
        <w:t>中，半年、年检查记录表均未填写</w:t>
      </w:r>
      <w:r w:rsidR="008C2911" w:rsidRPr="00B145F2">
        <w:rPr>
          <w:rFonts w:hint="eastAsia"/>
        </w:rPr>
        <w:t>。</w:t>
      </w:r>
    </w:p>
    <w:p w:rsidR="001534C5" w:rsidRPr="00B145F2" w:rsidRDefault="001534C5" w:rsidP="001534C5">
      <w:pPr>
        <w:pStyle w:val="2"/>
        <w:ind w:firstLine="643"/>
      </w:pPr>
      <w:bookmarkStart w:id="101" w:name="_Toc213511214"/>
      <w:bookmarkEnd w:id="99"/>
      <w:r w:rsidRPr="00B145F2">
        <w:rPr>
          <w:rFonts w:hint="eastAsia"/>
        </w:rPr>
        <w:t>（二）建议和改进措施</w:t>
      </w:r>
      <w:bookmarkEnd w:id="101"/>
    </w:p>
    <w:p w:rsidR="00392D64" w:rsidRPr="00B145F2" w:rsidRDefault="00D400AE" w:rsidP="00A804A8">
      <w:pPr>
        <w:ind w:firstLine="560"/>
      </w:pPr>
      <w:r w:rsidRPr="00B145F2">
        <w:rPr>
          <w:rFonts w:hint="eastAsia"/>
        </w:rPr>
        <w:t>建议唐山市生态环境局，强化预算绩效管理，深入分析项目工作任务和需要达到的结果，研究明确项目的总体绩效目标，</w:t>
      </w:r>
      <w:r w:rsidR="004C039D" w:rsidRPr="00B145F2">
        <w:rPr>
          <w:rFonts w:hint="eastAsia"/>
        </w:rPr>
        <w:t>并将绩效目标分解为与工作任务、工作内容对应的绩效指标</w:t>
      </w:r>
      <w:r w:rsidR="00A804A8" w:rsidRPr="00B145F2">
        <w:rPr>
          <w:rFonts w:hint="eastAsia"/>
        </w:rPr>
        <w:t>。</w:t>
      </w:r>
    </w:p>
    <w:p w:rsidR="00BE5A7D" w:rsidRPr="00B145F2" w:rsidRDefault="0079059D" w:rsidP="000561B1">
      <w:pPr>
        <w:ind w:firstLine="560"/>
      </w:pPr>
      <w:r w:rsidRPr="00B145F2">
        <w:rPr>
          <w:rFonts w:hint="eastAsia"/>
        </w:rPr>
        <w:lastRenderedPageBreak/>
        <w:t>附件</w:t>
      </w:r>
      <w:r w:rsidR="00D108F4" w:rsidRPr="00B145F2">
        <w:rPr>
          <w:rFonts w:hint="eastAsia"/>
        </w:rPr>
        <w:t>：</w:t>
      </w:r>
      <w:r w:rsidR="00C8783C" w:rsidRPr="00B145F2">
        <w:rPr>
          <w:rFonts w:hint="eastAsia"/>
        </w:rPr>
        <w:t>“</w:t>
      </w:r>
      <w:r w:rsidR="00292E34" w:rsidRPr="00B145F2">
        <w:rPr>
          <w:rFonts w:hint="eastAsia"/>
        </w:rPr>
        <w:t>十四五</w:t>
      </w:r>
      <w:r w:rsidR="00C8783C" w:rsidRPr="00B145F2">
        <w:rPr>
          <w:rFonts w:hint="eastAsia"/>
        </w:rPr>
        <w:t>”</w:t>
      </w:r>
      <w:r w:rsidR="006C6966" w:rsidRPr="00B145F2">
        <w:rPr>
          <w:rFonts w:hint="eastAsia"/>
        </w:rPr>
        <w:t>唐山市细颗粒物与臭氧协同控制监测网络能力建设项目</w:t>
      </w:r>
      <w:r w:rsidR="002B16BE" w:rsidRPr="00B145F2">
        <w:rPr>
          <w:rFonts w:hint="eastAsia"/>
        </w:rPr>
        <w:t>（</w:t>
      </w:r>
      <w:r w:rsidR="002B16BE" w:rsidRPr="00B145F2">
        <w:rPr>
          <w:rFonts w:hint="eastAsia"/>
        </w:rPr>
        <w:t>2024</w:t>
      </w:r>
      <w:r w:rsidR="002B16BE" w:rsidRPr="00B145F2">
        <w:rPr>
          <w:rFonts w:hint="eastAsia"/>
        </w:rPr>
        <w:t>年度）</w:t>
      </w:r>
      <w:r w:rsidR="0001787E" w:rsidRPr="00B145F2">
        <w:rPr>
          <w:rFonts w:hint="eastAsia"/>
        </w:rPr>
        <w:t>评价指标体系及得分表</w:t>
      </w:r>
    </w:p>
    <w:p w:rsidR="00207F70" w:rsidRPr="00B145F2" w:rsidRDefault="00207F70" w:rsidP="000561B1">
      <w:pPr>
        <w:ind w:firstLine="560"/>
      </w:pPr>
    </w:p>
    <w:p w:rsidR="00207F70" w:rsidRPr="00B145F2" w:rsidRDefault="00207F70" w:rsidP="000561B1">
      <w:pPr>
        <w:ind w:firstLine="560"/>
        <w:sectPr w:rsidR="00207F70" w:rsidRPr="00B145F2" w:rsidSect="00CB0256">
          <w:headerReference w:type="default" r:id="rId14"/>
          <w:footerReference w:type="default" r:id="rId15"/>
          <w:pgSz w:w="11906" w:h="16838"/>
          <w:pgMar w:top="1440" w:right="1800" w:bottom="1440" w:left="1800" w:header="851" w:footer="992" w:gutter="0"/>
          <w:pgNumType w:start="1"/>
          <w:cols w:space="425"/>
          <w:docGrid w:type="lines" w:linePitch="312"/>
        </w:sect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134"/>
        <w:gridCol w:w="1276"/>
        <w:gridCol w:w="5245"/>
        <w:gridCol w:w="1134"/>
        <w:gridCol w:w="4143"/>
      </w:tblGrid>
      <w:tr w:rsidR="00B145F2" w:rsidRPr="00B145F2" w:rsidTr="00C161D6">
        <w:trPr>
          <w:trHeight w:val="567"/>
          <w:tblHeader/>
        </w:trPr>
        <w:tc>
          <w:tcPr>
            <w:tcW w:w="0" w:type="auto"/>
            <w:gridSpan w:val="6"/>
            <w:vAlign w:val="center"/>
            <w:hideMark/>
          </w:tcPr>
          <w:p w:rsidR="00431160" w:rsidRPr="00B145F2" w:rsidRDefault="00431160" w:rsidP="00C161D6">
            <w:pPr>
              <w:widowControl/>
              <w:ind w:firstLineChars="0" w:firstLine="0"/>
              <w:jc w:val="center"/>
              <w:rPr>
                <w:rFonts w:ascii="宋体" w:eastAsia="宋体" w:hAnsi="宋体" w:cs="宋体" w:hint="eastAsia"/>
                <w:b/>
                <w:bCs/>
                <w:kern w:val="0"/>
                <w:sz w:val="20"/>
                <w:szCs w:val="20"/>
              </w:rPr>
            </w:pPr>
            <w:bookmarkStart w:id="102" w:name="OLE_LINK1"/>
            <w:bookmarkStart w:id="103" w:name="OLE_LINK2"/>
            <w:r w:rsidRPr="00B145F2">
              <w:rPr>
                <w:rFonts w:ascii="宋体" w:eastAsia="宋体" w:hAnsi="宋体" w:cs="宋体" w:hint="eastAsia"/>
                <w:b/>
                <w:bCs/>
                <w:kern w:val="0"/>
                <w:szCs w:val="20"/>
              </w:rPr>
              <w:lastRenderedPageBreak/>
              <w:t>“十四五”唐山市细颗粒物与臭氧协同控制监测网络能力建设项目</w:t>
            </w:r>
            <w:bookmarkEnd w:id="102"/>
            <w:bookmarkEnd w:id="103"/>
            <w:r w:rsidR="002B16BE" w:rsidRPr="00B145F2">
              <w:rPr>
                <w:rFonts w:ascii="宋体" w:eastAsia="宋体" w:hAnsi="宋体" w:cs="宋体" w:hint="eastAsia"/>
                <w:b/>
                <w:bCs/>
                <w:kern w:val="0"/>
                <w:szCs w:val="20"/>
              </w:rPr>
              <w:t>（2024年度）</w:t>
            </w:r>
            <w:r w:rsidRPr="00B145F2">
              <w:rPr>
                <w:rFonts w:ascii="宋体" w:eastAsia="宋体" w:hAnsi="宋体" w:cs="宋体" w:hint="eastAsia"/>
                <w:b/>
                <w:bCs/>
                <w:kern w:val="0"/>
                <w:szCs w:val="20"/>
              </w:rPr>
              <w:t>评价指标体系及得分表</w:t>
            </w:r>
          </w:p>
        </w:tc>
      </w:tr>
      <w:tr w:rsidR="00B145F2" w:rsidRPr="00B145F2" w:rsidTr="00C161D6">
        <w:trPr>
          <w:trHeight w:val="567"/>
          <w:tblHeader/>
        </w:trPr>
        <w:tc>
          <w:tcPr>
            <w:tcW w:w="1149"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一级指标</w:t>
            </w:r>
          </w:p>
        </w:tc>
        <w:tc>
          <w:tcPr>
            <w:tcW w:w="1134"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二级指标</w:t>
            </w: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三级指标</w:t>
            </w:r>
          </w:p>
        </w:tc>
        <w:tc>
          <w:tcPr>
            <w:tcW w:w="5245"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评分标准</w:t>
            </w:r>
          </w:p>
        </w:tc>
        <w:tc>
          <w:tcPr>
            <w:tcW w:w="1134"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得分</w:t>
            </w:r>
          </w:p>
        </w:tc>
        <w:tc>
          <w:tcPr>
            <w:tcW w:w="4143" w:type="dxa"/>
            <w:noWrap/>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扣分原因</w:t>
            </w:r>
          </w:p>
        </w:tc>
      </w:tr>
      <w:tr w:rsidR="00B145F2" w:rsidRPr="00B145F2" w:rsidTr="00C161D6">
        <w:trPr>
          <w:trHeight w:val="567"/>
        </w:trPr>
        <w:tc>
          <w:tcPr>
            <w:tcW w:w="1149"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决策（15分）</w:t>
            </w:r>
          </w:p>
        </w:tc>
        <w:tc>
          <w:tcPr>
            <w:tcW w:w="1134"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项目立项(2分）</w:t>
            </w: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立项依据充分性（2分）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①项目立项是否符合国家法律法规、</w:t>
            </w:r>
            <w:r w:rsidR="00DA0044" w:rsidRPr="00DA0044">
              <w:rPr>
                <w:rFonts w:ascii="宋体" w:eastAsia="宋体" w:hAnsi="宋体" w:cs="宋体" w:hint="eastAsia"/>
                <w:kern w:val="0"/>
                <w:sz w:val="20"/>
                <w:szCs w:val="20"/>
              </w:rPr>
              <w:t>国民经济和社会发展规划</w:t>
            </w:r>
            <w:r w:rsidR="00DA0044">
              <w:rPr>
                <w:rFonts w:ascii="宋体" w:eastAsia="宋体" w:hAnsi="宋体" w:cs="宋体" w:hint="eastAsia"/>
                <w:kern w:val="0"/>
                <w:sz w:val="20"/>
                <w:szCs w:val="20"/>
              </w:rPr>
              <w:t>及</w:t>
            </w:r>
            <w:r w:rsidRPr="00B145F2">
              <w:rPr>
                <w:rFonts w:ascii="宋体" w:eastAsia="宋体" w:hAnsi="宋体" w:cs="宋体" w:hint="eastAsia"/>
                <w:kern w:val="0"/>
                <w:sz w:val="20"/>
                <w:szCs w:val="20"/>
              </w:rPr>
              <w:t>相关政策（0.5分）；</w:t>
            </w:r>
            <w:r w:rsidRPr="00B145F2">
              <w:rPr>
                <w:rFonts w:ascii="宋体" w:eastAsia="宋体" w:hAnsi="宋体" w:cs="宋体" w:hint="eastAsia"/>
                <w:kern w:val="0"/>
                <w:sz w:val="20"/>
                <w:szCs w:val="20"/>
              </w:rPr>
              <w:br/>
              <w:t>②项目立项是否符合行业发展规划和政策要求，是否符合我市经济发展规划（0.5分）；</w:t>
            </w:r>
            <w:r w:rsidRPr="00B145F2">
              <w:rPr>
                <w:rFonts w:ascii="宋体" w:eastAsia="宋体" w:hAnsi="宋体" w:cs="宋体" w:hint="eastAsia"/>
                <w:kern w:val="0"/>
                <w:sz w:val="20"/>
                <w:szCs w:val="20"/>
              </w:rPr>
              <w:br/>
              <w:t>③项目立项是否与部门职责范围相符,是否列入部门年度工作规划（0.5分）；</w:t>
            </w:r>
            <w:r w:rsidRPr="00B145F2">
              <w:rPr>
                <w:rFonts w:ascii="宋体" w:eastAsia="宋体" w:hAnsi="宋体" w:cs="宋体" w:hint="eastAsia"/>
                <w:kern w:val="0"/>
                <w:sz w:val="20"/>
                <w:szCs w:val="20"/>
              </w:rPr>
              <w:br/>
              <w:t>④项目是否属于公共财政支持范围,是否符合中央、地方事权支出责任划分原则（0.5分）</w:t>
            </w:r>
          </w:p>
        </w:tc>
        <w:tc>
          <w:tcPr>
            <w:tcW w:w="1134"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绩效目标（10分）</w:t>
            </w: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绩效目标合理性（4分）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①项目是否有绩效目标(1分)；</w:t>
            </w:r>
          </w:p>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②</w:t>
            </w:r>
            <w:bookmarkStart w:id="104" w:name="OLE_LINK54"/>
            <w:r w:rsidRPr="00B145F2">
              <w:rPr>
                <w:rFonts w:ascii="宋体" w:eastAsia="宋体" w:hAnsi="宋体" w:cs="宋体" w:hint="eastAsia"/>
                <w:kern w:val="0"/>
                <w:sz w:val="20"/>
                <w:szCs w:val="20"/>
              </w:rPr>
              <w:t>项目绩效目标与实际工作内容是否具有相关性</w:t>
            </w:r>
            <w:bookmarkEnd w:id="104"/>
            <w:r w:rsidRPr="00B145F2">
              <w:rPr>
                <w:rFonts w:ascii="宋体" w:eastAsia="宋体" w:hAnsi="宋体" w:cs="宋体" w:hint="eastAsia"/>
                <w:kern w:val="0"/>
                <w:sz w:val="20"/>
                <w:szCs w:val="20"/>
              </w:rPr>
              <w:t>(1分)；</w:t>
            </w:r>
          </w:p>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③</w:t>
            </w:r>
            <w:bookmarkStart w:id="105" w:name="OLE_LINK52"/>
            <w:bookmarkStart w:id="106" w:name="OLE_LINK53"/>
            <w:r w:rsidRPr="00B145F2">
              <w:rPr>
                <w:rFonts w:ascii="宋体" w:eastAsia="宋体" w:hAnsi="宋体" w:cs="宋体" w:hint="eastAsia"/>
                <w:kern w:val="0"/>
                <w:sz w:val="20"/>
                <w:szCs w:val="20"/>
              </w:rPr>
              <w:t>项目预期产出效益和效果是否符合正常的业绩水平(1分)</w:t>
            </w:r>
            <w:bookmarkEnd w:id="105"/>
            <w:bookmarkEnd w:id="106"/>
            <w:r w:rsidRPr="00B145F2">
              <w:rPr>
                <w:rFonts w:ascii="宋体" w:eastAsia="宋体" w:hAnsi="宋体" w:cs="宋体" w:hint="eastAsia"/>
                <w:kern w:val="0"/>
                <w:sz w:val="20"/>
                <w:szCs w:val="20"/>
              </w:rPr>
              <w:t>；</w:t>
            </w:r>
          </w:p>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④是否与预算确定的项目工作量或资金量相匹配(1分)</w:t>
            </w:r>
            <w:r w:rsidRPr="00B145F2">
              <w:rPr>
                <w:rFonts w:ascii="宋体" w:eastAsia="宋体" w:hAnsi="宋体" w:cs="宋体"/>
                <w:kern w:val="0"/>
                <w:sz w:val="20"/>
                <w:szCs w:val="20"/>
              </w:rPr>
              <w:t xml:space="preserve"> </w:t>
            </w:r>
          </w:p>
        </w:tc>
        <w:tc>
          <w:tcPr>
            <w:tcW w:w="1134"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noWrap/>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07" w:name="OLE_LINK55"/>
            <w:bookmarkStart w:id="108" w:name="OLE_LINK56"/>
            <w:bookmarkStart w:id="109" w:name="OLE_LINK122"/>
            <w:r w:rsidRPr="00B145F2">
              <w:rPr>
                <w:rFonts w:ascii="宋体" w:eastAsia="宋体" w:hAnsi="宋体" w:cs="宋体" w:hint="eastAsia"/>
                <w:kern w:val="0"/>
                <w:sz w:val="20"/>
                <w:szCs w:val="20"/>
              </w:rPr>
              <w:t>绩效目标不全，无质量指标；项目预期产出效益和效果中未能涵盖或者指出项目的产出。</w:t>
            </w:r>
            <w:bookmarkEnd w:id="107"/>
            <w:bookmarkEnd w:id="108"/>
            <w:bookmarkEnd w:id="109"/>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绩效指标明确性（6分）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①绩效指标设置是否符合项目属性特点、是否与项目绩效目标、项目工作内容相匹配（2分）；</w:t>
            </w:r>
            <w:r w:rsidRPr="00B145F2">
              <w:rPr>
                <w:rFonts w:ascii="宋体" w:eastAsia="宋体" w:hAnsi="宋体" w:cs="宋体" w:hint="eastAsia"/>
                <w:kern w:val="0"/>
                <w:sz w:val="20"/>
                <w:szCs w:val="20"/>
              </w:rPr>
              <w:br/>
              <w:t>②数量、质量、成本、时效、效益等指标是否明确，可衡量；是否能有效衡量项目的产出和效果（2分）；</w:t>
            </w:r>
            <w:r w:rsidRPr="00B145F2">
              <w:rPr>
                <w:rFonts w:ascii="宋体" w:eastAsia="宋体" w:hAnsi="宋体" w:cs="宋体" w:hint="eastAsia"/>
                <w:kern w:val="0"/>
                <w:sz w:val="20"/>
                <w:szCs w:val="20"/>
              </w:rPr>
              <w:br/>
              <w:t>③绩效指标是否与项目实施计划、资金额度相匹配（2分）</w:t>
            </w:r>
          </w:p>
        </w:tc>
        <w:tc>
          <w:tcPr>
            <w:tcW w:w="1134"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4</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10" w:name="OLE_LINK57"/>
            <w:bookmarkStart w:id="111" w:name="OLE_LINK58"/>
            <w:bookmarkStart w:id="112" w:name="OLE_LINK118"/>
            <w:r w:rsidRPr="00B145F2">
              <w:rPr>
                <w:rFonts w:ascii="宋体" w:eastAsia="宋体" w:hAnsi="宋体" w:cs="宋体" w:hint="eastAsia"/>
                <w:kern w:val="0"/>
                <w:sz w:val="20"/>
                <w:szCs w:val="20"/>
              </w:rPr>
              <w:t>项目</w:t>
            </w:r>
            <w:r w:rsidRPr="00B145F2">
              <w:rPr>
                <w:rFonts w:ascii="宋体" w:eastAsia="宋体" w:hAnsi="宋体" w:cs="宋体"/>
                <w:kern w:val="0"/>
                <w:sz w:val="20"/>
                <w:szCs w:val="20"/>
              </w:rPr>
              <w:t>设置的产出数量指标，产出效益指标与项目属性特点、项目工作内容不匹配，比如：根据合同约定，</w:t>
            </w:r>
            <w:r w:rsidRPr="00B145F2">
              <w:rPr>
                <w:rFonts w:ascii="宋体" w:eastAsia="宋体" w:hAnsi="宋体" w:cs="宋体" w:hint="eastAsia"/>
                <w:kern w:val="0"/>
                <w:sz w:val="20"/>
                <w:szCs w:val="20"/>
              </w:rPr>
              <w:t>验收合格正常运转后1年为免费质保期，未针对维护期的相关内容制定相关产出。</w:t>
            </w:r>
            <w:bookmarkEnd w:id="110"/>
            <w:bookmarkEnd w:id="111"/>
            <w:bookmarkEnd w:id="112"/>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资金投入（3分）</w:t>
            </w: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预算编制科学性（3分）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①预算内容与项目内容是否匹配（1分）；</w:t>
            </w:r>
            <w:r w:rsidRPr="00B145F2">
              <w:rPr>
                <w:rFonts w:ascii="宋体" w:eastAsia="宋体" w:hAnsi="宋体" w:cs="宋体" w:hint="eastAsia"/>
                <w:kern w:val="0"/>
                <w:sz w:val="20"/>
                <w:szCs w:val="20"/>
              </w:rPr>
              <w:br/>
              <w:t>②预算项目资金测算依据是否充分，测算金额是否准确（1分）；</w:t>
            </w:r>
            <w:r w:rsidRPr="00B145F2">
              <w:rPr>
                <w:rFonts w:ascii="宋体" w:eastAsia="宋体" w:hAnsi="宋体" w:cs="宋体" w:hint="eastAsia"/>
                <w:kern w:val="0"/>
                <w:sz w:val="20"/>
                <w:szCs w:val="20"/>
              </w:rPr>
              <w:br/>
              <w:t>③预算资金分配是否合理（1分）。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3</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restart"/>
            <w:vAlign w:val="center"/>
            <w:hideMark/>
          </w:tcPr>
          <w:p w:rsidR="00431160" w:rsidRPr="00B145F2" w:rsidRDefault="00431160" w:rsidP="00046B7B">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lastRenderedPageBreak/>
              <w:t>过程（2</w:t>
            </w:r>
            <w:r w:rsidR="00046B7B" w:rsidRPr="00B145F2">
              <w:rPr>
                <w:rFonts w:ascii="宋体" w:eastAsia="宋体" w:hAnsi="宋体" w:cs="宋体" w:hint="eastAsia"/>
                <w:kern w:val="0"/>
                <w:sz w:val="20"/>
                <w:szCs w:val="20"/>
              </w:rPr>
              <w:t>1</w:t>
            </w:r>
            <w:r w:rsidRPr="00B145F2">
              <w:rPr>
                <w:rFonts w:ascii="宋体" w:eastAsia="宋体" w:hAnsi="宋体" w:cs="宋体" w:hint="eastAsia"/>
                <w:kern w:val="0"/>
                <w:sz w:val="20"/>
                <w:szCs w:val="20"/>
              </w:rPr>
              <w:t>）</w:t>
            </w:r>
          </w:p>
        </w:tc>
        <w:tc>
          <w:tcPr>
            <w:tcW w:w="1134" w:type="dxa"/>
            <w:vMerge w:val="restart"/>
            <w:vAlign w:val="center"/>
            <w:hideMark/>
          </w:tcPr>
          <w:p w:rsidR="00431160" w:rsidRPr="00B145F2" w:rsidRDefault="00431160" w:rsidP="00046B7B">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资金管理（1</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w:t>
            </w: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资金</w:t>
            </w:r>
            <w:r w:rsidR="004764EE" w:rsidRPr="00B145F2">
              <w:rPr>
                <w:rFonts w:ascii="宋体" w:eastAsia="宋体" w:hAnsi="宋体" w:cs="宋体" w:hint="eastAsia"/>
                <w:kern w:val="0"/>
                <w:sz w:val="20"/>
                <w:szCs w:val="20"/>
              </w:rPr>
              <w:t>使用与审核</w:t>
            </w:r>
            <w:r w:rsidRPr="00B145F2">
              <w:rPr>
                <w:rFonts w:ascii="宋体" w:eastAsia="宋体" w:hAnsi="宋体" w:cs="宋体" w:hint="eastAsia"/>
                <w:kern w:val="0"/>
                <w:sz w:val="20"/>
                <w:szCs w:val="20"/>
              </w:rPr>
              <w:t>（8分）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①预算执行规范性，按预算计划执行或按规定履行调整报批程序，且按实施进度执行（2分）；</w:t>
            </w:r>
            <w:r w:rsidRPr="00B145F2">
              <w:rPr>
                <w:rFonts w:ascii="宋体" w:eastAsia="宋体" w:hAnsi="宋体" w:cs="宋体" w:hint="eastAsia"/>
                <w:kern w:val="0"/>
                <w:sz w:val="20"/>
                <w:szCs w:val="20"/>
              </w:rPr>
              <w:br/>
              <w:t>②专款专用，账目清晰完整（2分）；</w:t>
            </w:r>
            <w:r w:rsidRPr="00B145F2">
              <w:rPr>
                <w:rFonts w:ascii="宋体" w:eastAsia="宋体" w:hAnsi="宋体" w:cs="宋体" w:hint="eastAsia"/>
                <w:kern w:val="0"/>
                <w:sz w:val="20"/>
                <w:szCs w:val="20"/>
              </w:rPr>
              <w:br/>
              <w:t>③支出审批、调整手续完整规范、支出票据凭证完整规范（2分）；</w:t>
            </w:r>
            <w:r w:rsidRPr="00B145F2">
              <w:rPr>
                <w:rFonts w:ascii="宋体" w:eastAsia="宋体" w:hAnsi="宋体" w:cs="宋体" w:hint="eastAsia"/>
                <w:kern w:val="0"/>
                <w:sz w:val="20"/>
                <w:szCs w:val="20"/>
              </w:rPr>
              <w:br/>
              <w:t>④是否针对项目制定具体的项目资金和项目管理办法，相关制度或办法是否合法、合</w:t>
            </w:r>
            <w:proofErr w:type="gramStart"/>
            <w:r w:rsidRPr="00B145F2">
              <w:rPr>
                <w:rFonts w:ascii="宋体" w:eastAsia="宋体" w:hAnsi="宋体" w:cs="宋体" w:hint="eastAsia"/>
                <w:kern w:val="0"/>
                <w:sz w:val="20"/>
                <w:szCs w:val="20"/>
              </w:rPr>
              <w:t>规</w:t>
            </w:r>
            <w:proofErr w:type="gramEnd"/>
            <w:r w:rsidRPr="00B145F2">
              <w:rPr>
                <w:rFonts w:ascii="宋体" w:eastAsia="宋体" w:hAnsi="宋体" w:cs="宋体" w:hint="eastAsia"/>
                <w:kern w:val="0"/>
                <w:sz w:val="20"/>
                <w:szCs w:val="20"/>
              </w:rPr>
              <w:t>、完整，是否符合相关政策和财务会计制度的规定（2分）。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8</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资金到位率（2分）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资金到位率=实际到位资金/财政预算批复资金*100%（2分），资金到位率100%得满分，每降低10%扣1分。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hideMark/>
          </w:tcPr>
          <w:p w:rsidR="00431160" w:rsidRPr="00B145F2" w:rsidRDefault="00431160" w:rsidP="00046B7B">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资金使用（</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w:t>
            </w:r>
          </w:p>
        </w:tc>
        <w:tc>
          <w:tcPr>
            <w:tcW w:w="5245" w:type="dxa"/>
            <w:vAlign w:val="center"/>
            <w:hideMark/>
          </w:tcPr>
          <w:p w:rsidR="00431160" w:rsidRPr="00B145F2" w:rsidRDefault="00431160" w:rsidP="00046B7B">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①预算执行率（</w:t>
            </w:r>
            <w:r w:rsidR="00046B7B" w:rsidRPr="00B145F2">
              <w:rPr>
                <w:rFonts w:ascii="宋体" w:eastAsia="宋体" w:hAnsi="宋体" w:cs="宋体" w:hint="eastAsia"/>
                <w:kern w:val="0"/>
                <w:sz w:val="20"/>
                <w:szCs w:val="20"/>
              </w:rPr>
              <w:t>1</w:t>
            </w:r>
            <w:r w:rsidRPr="00B145F2">
              <w:rPr>
                <w:rFonts w:ascii="宋体" w:eastAsia="宋体" w:hAnsi="宋体" w:cs="宋体" w:hint="eastAsia"/>
                <w:kern w:val="0"/>
                <w:sz w:val="20"/>
                <w:szCs w:val="20"/>
              </w:rPr>
              <w:t>分），对预算批复资金使用情况进行评价，预算执行率=(实际支出资金/实际到位资金)x100%，资金支出率介于90%至100%之间得满分，资金支出率每增加或降低5%扣</w:t>
            </w:r>
            <w:r w:rsidR="00046B7B" w:rsidRPr="00B145F2">
              <w:rPr>
                <w:rFonts w:ascii="宋体" w:eastAsia="宋体" w:hAnsi="宋体" w:cs="宋体" w:hint="eastAsia"/>
                <w:kern w:val="0"/>
                <w:sz w:val="20"/>
                <w:szCs w:val="20"/>
              </w:rPr>
              <w:t>0.25</w:t>
            </w:r>
            <w:r w:rsidRPr="00B145F2">
              <w:rPr>
                <w:rFonts w:ascii="宋体" w:eastAsia="宋体" w:hAnsi="宋体" w:cs="宋体" w:hint="eastAsia"/>
                <w:kern w:val="0"/>
                <w:sz w:val="20"/>
                <w:szCs w:val="20"/>
              </w:rPr>
              <w:t>分；</w:t>
            </w:r>
            <w:r w:rsidRPr="00B145F2">
              <w:rPr>
                <w:rFonts w:ascii="宋体" w:eastAsia="宋体" w:hAnsi="宋体" w:cs="宋体" w:hint="eastAsia"/>
                <w:kern w:val="0"/>
                <w:sz w:val="20"/>
                <w:szCs w:val="20"/>
              </w:rPr>
              <w:br/>
              <w:t>②资金的拨付、使用符合资金管理办法、财务管理制度及合同规定、资金支付及时记录（</w:t>
            </w:r>
            <w:r w:rsidR="00046B7B" w:rsidRPr="00B145F2">
              <w:rPr>
                <w:rFonts w:ascii="宋体" w:eastAsia="宋体" w:hAnsi="宋体" w:cs="宋体" w:hint="eastAsia"/>
                <w:kern w:val="0"/>
                <w:sz w:val="20"/>
                <w:szCs w:val="20"/>
              </w:rPr>
              <w:t>1</w:t>
            </w:r>
            <w:r w:rsidRPr="00B145F2">
              <w:rPr>
                <w:rFonts w:ascii="宋体" w:eastAsia="宋体" w:hAnsi="宋体" w:cs="宋体" w:hint="eastAsia"/>
                <w:kern w:val="0"/>
                <w:sz w:val="20"/>
                <w:szCs w:val="20"/>
              </w:rPr>
              <w:t>分）；</w:t>
            </w:r>
            <w:r w:rsidRPr="00B145F2">
              <w:rPr>
                <w:rFonts w:ascii="宋体" w:eastAsia="宋体" w:hAnsi="宋体" w:cs="宋体" w:hint="eastAsia"/>
                <w:kern w:val="0"/>
                <w:sz w:val="20"/>
                <w:szCs w:val="20"/>
              </w:rPr>
              <w:br/>
              <w:t>③不存在截留、挤占、挪用、虚列支出等情况（</w:t>
            </w:r>
            <w:r w:rsidR="00046B7B" w:rsidRPr="00B145F2">
              <w:rPr>
                <w:rFonts w:ascii="宋体" w:eastAsia="宋体" w:hAnsi="宋体" w:cs="宋体" w:hint="eastAsia"/>
                <w:kern w:val="0"/>
                <w:sz w:val="20"/>
                <w:szCs w:val="20"/>
              </w:rPr>
              <w:t>1</w:t>
            </w:r>
            <w:r w:rsidRPr="00B145F2">
              <w:rPr>
                <w:rFonts w:ascii="宋体" w:eastAsia="宋体" w:hAnsi="宋体" w:cs="宋体" w:hint="eastAsia"/>
                <w:kern w:val="0"/>
                <w:sz w:val="20"/>
                <w:szCs w:val="20"/>
              </w:rPr>
              <w:t>分）。</w:t>
            </w:r>
          </w:p>
        </w:tc>
        <w:tc>
          <w:tcPr>
            <w:tcW w:w="1134" w:type="dxa"/>
            <w:noWrap/>
            <w:vAlign w:val="center"/>
          </w:tcPr>
          <w:p w:rsidR="00431160" w:rsidRPr="00B145F2" w:rsidRDefault="00046B7B"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3</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组织实施（8分）</w:t>
            </w: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组织机构设置（2分）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①项目组织机构健全（1分）；</w:t>
            </w:r>
            <w:r w:rsidRPr="00B145F2">
              <w:rPr>
                <w:rFonts w:ascii="宋体" w:eastAsia="宋体" w:hAnsi="宋体" w:cs="宋体" w:hint="eastAsia"/>
                <w:kern w:val="0"/>
                <w:sz w:val="20"/>
                <w:szCs w:val="20"/>
              </w:rPr>
              <w:br/>
              <w:t>②各机构职责分工明确(1分)。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管理制度健全性（2分）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是否为保障项目执行，制定切实可行的实施方案（2分）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0</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13" w:name="OLE_LINK65"/>
            <w:bookmarkStart w:id="114" w:name="OLE_LINK66"/>
            <w:r w:rsidRPr="00B145F2">
              <w:rPr>
                <w:rFonts w:ascii="宋体" w:eastAsia="宋体" w:hAnsi="宋体" w:cs="宋体"/>
                <w:kern w:val="0"/>
                <w:sz w:val="20"/>
                <w:szCs w:val="20"/>
              </w:rPr>
              <w:t>未针对可能出现的</w:t>
            </w:r>
            <w:r w:rsidRPr="00B145F2">
              <w:rPr>
                <w:rFonts w:ascii="宋体" w:eastAsia="宋体" w:hAnsi="宋体" w:cs="宋体" w:hint="eastAsia"/>
                <w:kern w:val="0"/>
                <w:sz w:val="20"/>
                <w:szCs w:val="20"/>
              </w:rPr>
              <w:t>断电风险、环境干扰风险等其他风险，制定风险细化防控措施。</w:t>
            </w:r>
            <w:bookmarkEnd w:id="113"/>
            <w:bookmarkEnd w:id="114"/>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项目实施过程管理（4分）</w:t>
            </w:r>
          </w:p>
        </w:tc>
        <w:tc>
          <w:tcPr>
            <w:tcW w:w="5245" w:type="dxa"/>
            <w:vAlign w:val="center"/>
            <w:hideMark/>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①</w:t>
            </w:r>
            <w:bookmarkStart w:id="115" w:name="OLE_LINK67"/>
            <w:r w:rsidRPr="00B145F2">
              <w:rPr>
                <w:rFonts w:ascii="宋体" w:eastAsia="宋体" w:hAnsi="宋体" w:cs="宋体" w:hint="eastAsia"/>
                <w:kern w:val="0"/>
                <w:sz w:val="20"/>
                <w:szCs w:val="20"/>
              </w:rPr>
              <w:t>项目主管部门是否配备专人对项目执行进度进行跟踪管理，人员配置是否充足</w:t>
            </w:r>
            <w:bookmarkEnd w:id="115"/>
            <w:r w:rsidRPr="00B145F2">
              <w:rPr>
                <w:rFonts w:ascii="宋体" w:eastAsia="宋体" w:hAnsi="宋体" w:cs="宋体" w:hint="eastAsia"/>
                <w:kern w:val="0"/>
                <w:sz w:val="20"/>
                <w:szCs w:val="20"/>
              </w:rPr>
              <w:t>（2分）；</w:t>
            </w:r>
            <w:r w:rsidRPr="00B145F2">
              <w:rPr>
                <w:rFonts w:ascii="宋体" w:eastAsia="宋体" w:hAnsi="宋体" w:cs="宋体" w:hint="eastAsia"/>
                <w:kern w:val="0"/>
                <w:sz w:val="20"/>
                <w:szCs w:val="20"/>
              </w:rPr>
              <w:br/>
              <w:t>②项目主管部门是否实</w:t>
            </w:r>
            <w:bookmarkStart w:id="116" w:name="OLE_LINK68"/>
            <w:r w:rsidRPr="00B145F2">
              <w:rPr>
                <w:rFonts w:ascii="宋体" w:eastAsia="宋体" w:hAnsi="宋体" w:cs="宋体" w:hint="eastAsia"/>
                <w:kern w:val="0"/>
                <w:sz w:val="20"/>
                <w:szCs w:val="20"/>
              </w:rPr>
              <w:t>时掌控项目开展情况，相关档案资料是否齐全（</w:t>
            </w:r>
            <w:bookmarkEnd w:id="116"/>
            <w:r w:rsidRPr="00B145F2">
              <w:rPr>
                <w:rFonts w:ascii="宋体" w:eastAsia="宋体" w:hAnsi="宋体" w:cs="宋体" w:hint="eastAsia"/>
                <w:kern w:val="0"/>
                <w:sz w:val="20"/>
                <w:szCs w:val="20"/>
              </w:rPr>
              <w:t>2分）</w:t>
            </w:r>
          </w:p>
        </w:tc>
        <w:tc>
          <w:tcPr>
            <w:tcW w:w="1134" w:type="dxa"/>
            <w:noWrap/>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4</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restart"/>
            <w:vAlign w:val="center"/>
            <w:hideMark/>
          </w:tcPr>
          <w:p w:rsidR="00431160" w:rsidRPr="00B145F2" w:rsidRDefault="00431160" w:rsidP="00046B7B">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产出（</w:t>
            </w:r>
            <w:r w:rsidR="00046B7B" w:rsidRPr="00B145F2">
              <w:rPr>
                <w:rFonts w:ascii="宋体" w:eastAsia="宋体" w:hAnsi="宋体" w:cs="宋体" w:hint="eastAsia"/>
                <w:kern w:val="0"/>
                <w:sz w:val="20"/>
                <w:szCs w:val="20"/>
              </w:rPr>
              <w:t>40</w:t>
            </w:r>
            <w:r w:rsidRPr="00B145F2">
              <w:rPr>
                <w:rFonts w:ascii="宋体" w:eastAsia="宋体" w:hAnsi="宋体" w:cs="宋体" w:hint="eastAsia"/>
                <w:kern w:val="0"/>
                <w:sz w:val="20"/>
                <w:szCs w:val="20"/>
              </w:rPr>
              <w:t>分）</w:t>
            </w:r>
          </w:p>
        </w:tc>
        <w:tc>
          <w:tcPr>
            <w:tcW w:w="1134"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产出数量（11分）</w:t>
            </w: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设备采购数量</w:t>
            </w:r>
            <w:r w:rsidR="004764EE" w:rsidRPr="00B145F2">
              <w:rPr>
                <w:rFonts w:ascii="宋体" w:eastAsia="宋体" w:hAnsi="宋体" w:cs="宋体" w:hint="eastAsia"/>
                <w:kern w:val="0"/>
                <w:sz w:val="20"/>
                <w:szCs w:val="20"/>
              </w:rPr>
              <w:t>（4分）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按照仪器设备清单采购</w:t>
            </w:r>
            <w:r w:rsidRPr="00B145F2">
              <w:rPr>
                <w:rFonts w:ascii="宋体" w:eastAsia="宋体" w:hAnsi="宋体" w:cs="宋体" w:hint="eastAsia"/>
                <w:kern w:val="0"/>
                <w:sz w:val="20"/>
                <w:szCs w:val="20"/>
              </w:rPr>
              <w:t>一氧化碳分析仪、臭</w:t>
            </w:r>
            <w:r w:rsidR="00CE2DB1">
              <w:rPr>
                <w:rFonts w:ascii="宋体" w:eastAsia="宋体" w:hAnsi="宋体" w:cs="宋体" w:hint="eastAsia"/>
                <w:kern w:val="0"/>
                <w:sz w:val="20"/>
                <w:szCs w:val="20"/>
              </w:rPr>
              <w:t>氧</w:t>
            </w:r>
            <w:r w:rsidRPr="00B145F2">
              <w:rPr>
                <w:rFonts w:ascii="宋体" w:eastAsia="宋体" w:hAnsi="宋体" w:cs="宋体" w:hint="eastAsia"/>
                <w:kern w:val="0"/>
                <w:sz w:val="20"/>
                <w:szCs w:val="20"/>
              </w:rPr>
              <w:t>分析仪、二氧化硫分析仪、氮氧化物分析仪、PM,监测仪、PM,监测仪、质</w:t>
            </w:r>
            <w:proofErr w:type="gramStart"/>
            <w:r w:rsidRPr="00B145F2">
              <w:rPr>
                <w:rFonts w:ascii="宋体" w:eastAsia="宋体" w:hAnsi="宋体" w:cs="宋体" w:hint="eastAsia"/>
                <w:kern w:val="0"/>
                <w:sz w:val="20"/>
                <w:szCs w:val="20"/>
              </w:rPr>
              <w:t>控设备</w:t>
            </w:r>
            <w:proofErr w:type="gramEnd"/>
            <w:r w:rsidRPr="00B145F2">
              <w:rPr>
                <w:rFonts w:ascii="宋体" w:eastAsia="宋体" w:hAnsi="宋体" w:cs="宋体" w:hint="eastAsia"/>
                <w:kern w:val="0"/>
                <w:sz w:val="20"/>
                <w:szCs w:val="20"/>
              </w:rPr>
              <w:t>(动态校准仪和零气发生器)、非甲烷总烃监测仪、BC监测仪(黑炭气溶胶分析仪)、VOCs(包含苯系物)、VOCS(包含PAMS57种组分)、汽车流量监测仪等环境空气污染物基本项目监测仪器和数据传输设备，采购数量是否与项目建设内容一致（4分）。符合要求得4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4</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备品备件供货数量</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备品备件按合同要求供货，</w:t>
            </w:r>
            <w:r w:rsidRPr="00B145F2">
              <w:rPr>
                <w:rFonts w:ascii="宋体" w:eastAsia="宋体" w:hAnsi="宋体" w:cs="宋体" w:hint="eastAsia"/>
                <w:kern w:val="0"/>
                <w:sz w:val="20"/>
                <w:szCs w:val="20"/>
              </w:rPr>
              <w:t>采购</w:t>
            </w:r>
            <w:r w:rsidRPr="00B145F2">
              <w:rPr>
                <w:rFonts w:ascii="宋体" w:eastAsia="宋体" w:hAnsi="宋体" w:cs="宋体"/>
                <w:kern w:val="0"/>
                <w:sz w:val="20"/>
                <w:szCs w:val="20"/>
              </w:rPr>
              <w:t>数量与合同内容一致</w:t>
            </w:r>
            <w:r w:rsidRPr="00B145F2">
              <w:rPr>
                <w:rFonts w:ascii="宋体" w:eastAsia="宋体" w:hAnsi="宋体" w:cs="宋体" w:hint="eastAsia"/>
                <w:kern w:val="0"/>
                <w:sz w:val="20"/>
                <w:szCs w:val="20"/>
              </w:rPr>
              <w:t>（2分）。符合要求得2分，否则，酌情扣分。</w:t>
            </w:r>
            <w:r w:rsidRPr="00B145F2">
              <w:rPr>
                <w:rFonts w:ascii="宋体" w:eastAsia="宋体" w:hAnsi="宋体" w:cs="宋体"/>
                <w:kern w:val="0"/>
                <w:sz w:val="20"/>
                <w:szCs w:val="20"/>
              </w:rPr>
              <w:t>。</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监测站建设数量</w:t>
            </w:r>
            <w:r w:rsidR="004764EE" w:rsidRPr="00B145F2">
              <w:rPr>
                <w:rFonts w:ascii="宋体" w:eastAsia="宋体" w:hAnsi="宋体" w:cs="宋体"/>
                <w:kern w:val="0"/>
                <w:sz w:val="20"/>
                <w:szCs w:val="20"/>
              </w:rPr>
              <w:t>（</w:t>
            </w:r>
            <w:r w:rsidR="004764EE" w:rsidRPr="00B145F2">
              <w:rPr>
                <w:rFonts w:ascii="宋体" w:eastAsia="宋体" w:hAnsi="宋体" w:cs="宋体" w:hint="eastAsia"/>
                <w:kern w:val="0"/>
                <w:sz w:val="20"/>
                <w:szCs w:val="20"/>
              </w:rPr>
              <w:t>5分</w:t>
            </w:r>
            <w:r w:rsidR="004764EE" w:rsidRPr="00B145F2">
              <w:rPr>
                <w:rFonts w:ascii="宋体" w:eastAsia="宋体" w:hAnsi="宋体" w:cs="宋体"/>
                <w:kern w:val="0"/>
                <w:sz w:val="20"/>
                <w:szCs w:val="20"/>
              </w:rPr>
              <w:t>）</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5个，包括公路站1个、港口站2个、机场站1个、铁路货场站1个，每按要求完成1个，得1分，共5分。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5</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Align w:val="center"/>
          </w:tcPr>
          <w:p w:rsidR="00431160" w:rsidRPr="00B145F2" w:rsidRDefault="00431160" w:rsidP="00C161D6">
            <w:pPr>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监测数据</w:t>
            </w:r>
            <w:r w:rsidRPr="00B145F2">
              <w:rPr>
                <w:rFonts w:ascii="宋体" w:eastAsia="宋体" w:hAnsi="宋体" w:cs="宋体" w:hint="eastAsia"/>
                <w:kern w:val="0"/>
                <w:sz w:val="20"/>
                <w:szCs w:val="20"/>
              </w:rPr>
              <w:t>类型合</w:t>
            </w:r>
            <w:proofErr w:type="gramStart"/>
            <w:r w:rsidRPr="00B145F2">
              <w:rPr>
                <w:rFonts w:ascii="宋体" w:eastAsia="宋体" w:hAnsi="宋体" w:cs="宋体" w:hint="eastAsia"/>
                <w:kern w:val="0"/>
                <w:sz w:val="20"/>
                <w:szCs w:val="20"/>
              </w:rPr>
              <w:t>规</w:t>
            </w:r>
            <w:proofErr w:type="gramEnd"/>
            <w:r w:rsidRPr="00B145F2">
              <w:rPr>
                <w:rFonts w:ascii="宋体" w:eastAsia="宋体" w:hAnsi="宋体" w:cs="宋体" w:hint="eastAsia"/>
                <w:kern w:val="0"/>
                <w:sz w:val="20"/>
                <w:szCs w:val="20"/>
              </w:rPr>
              <w:t>性</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监测数据类型符合“十四五”河北省细颗粒物与臭氧协同控制监测网络能力建设实施方案(交通站)要求。包括：NO-NO</w:t>
            </w:r>
            <w:r w:rsidRPr="00B145F2">
              <w:rPr>
                <w:rFonts w:ascii="宋体" w:eastAsia="宋体" w:hAnsi="宋体" w:cs="宋体" w:hint="eastAsia"/>
                <w:kern w:val="0"/>
                <w:sz w:val="20"/>
                <w:szCs w:val="20"/>
                <w:vertAlign w:val="subscript"/>
              </w:rPr>
              <w:t>2</w:t>
            </w:r>
            <w:r w:rsidRPr="00B145F2">
              <w:rPr>
                <w:rFonts w:ascii="宋体" w:eastAsia="宋体" w:hAnsi="宋体" w:cs="宋体" w:hint="eastAsia"/>
                <w:kern w:val="0"/>
                <w:sz w:val="20"/>
                <w:szCs w:val="20"/>
              </w:rPr>
              <w:t>-NOx、CO、PM</w:t>
            </w:r>
            <w:r w:rsidRPr="00B145F2">
              <w:rPr>
                <w:rFonts w:ascii="宋体" w:eastAsia="宋体" w:hAnsi="宋体" w:cs="宋体" w:hint="eastAsia"/>
                <w:kern w:val="0"/>
                <w:sz w:val="20"/>
                <w:szCs w:val="20"/>
                <w:vertAlign w:val="subscript"/>
              </w:rPr>
              <w:t>10</w:t>
            </w:r>
            <w:r w:rsidRPr="00B145F2">
              <w:rPr>
                <w:rFonts w:ascii="宋体" w:eastAsia="宋体" w:hAnsi="宋体" w:cs="宋体" w:hint="eastAsia"/>
                <w:kern w:val="0"/>
                <w:sz w:val="20"/>
                <w:szCs w:val="20"/>
              </w:rPr>
              <w:t>、PM</w:t>
            </w:r>
            <w:r w:rsidRPr="00B145F2">
              <w:rPr>
                <w:rFonts w:ascii="宋体" w:eastAsia="宋体" w:hAnsi="宋体" w:cs="宋体" w:hint="eastAsia"/>
                <w:kern w:val="0"/>
                <w:sz w:val="20"/>
                <w:szCs w:val="20"/>
                <w:vertAlign w:val="subscript"/>
              </w:rPr>
              <w:t>2.5</w:t>
            </w:r>
            <w:r w:rsidRPr="00B145F2">
              <w:rPr>
                <w:rFonts w:ascii="宋体" w:eastAsia="宋体" w:hAnsi="宋体" w:cs="宋体" w:hint="eastAsia"/>
                <w:kern w:val="0"/>
                <w:sz w:val="20"/>
                <w:szCs w:val="20"/>
              </w:rPr>
              <w:t>、NMHC、气象五参数、BC、V0Cs(至少包含苯系物)、汽车流量等其他交通污染相关因子（2分）。符合要求得2分，否则，酌情扣分。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restart"/>
            <w:vAlign w:val="center"/>
          </w:tcPr>
          <w:p w:rsidR="00431160" w:rsidRPr="00B145F2" w:rsidRDefault="00431160" w:rsidP="00046B7B">
            <w:pPr>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产出质量（</w:t>
            </w:r>
            <w:r w:rsidR="00046B7B" w:rsidRPr="00B145F2">
              <w:rPr>
                <w:rFonts w:ascii="宋体" w:eastAsia="宋体" w:hAnsi="宋体" w:cs="宋体" w:hint="eastAsia"/>
                <w:kern w:val="0"/>
                <w:sz w:val="20"/>
                <w:szCs w:val="20"/>
              </w:rPr>
              <w:t>21</w:t>
            </w:r>
            <w:r w:rsidRPr="00B145F2">
              <w:rPr>
                <w:rFonts w:ascii="宋体" w:eastAsia="宋体" w:hAnsi="宋体" w:cs="宋体" w:hint="eastAsia"/>
                <w:kern w:val="0"/>
                <w:sz w:val="20"/>
                <w:szCs w:val="20"/>
              </w:rPr>
              <w:t>分）</w:t>
            </w: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设备采购质量合</w:t>
            </w:r>
            <w:proofErr w:type="gramStart"/>
            <w:r w:rsidRPr="00B145F2">
              <w:rPr>
                <w:rFonts w:ascii="宋体" w:eastAsia="宋体" w:hAnsi="宋体" w:cs="宋体"/>
                <w:kern w:val="0"/>
                <w:sz w:val="20"/>
                <w:szCs w:val="20"/>
              </w:rPr>
              <w:t>规</w:t>
            </w:r>
            <w:proofErr w:type="gramEnd"/>
            <w:r w:rsidRPr="00B145F2">
              <w:rPr>
                <w:rFonts w:ascii="宋体" w:eastAsia="宋体" w:hAnsi="宋体" w:cs="宋体"/>
                <w:kern w:val="0"/>
                <w:sz w:val="20"/>
                <w:szCs w:val="20"/>
              </w:rPr>
              <w:t>性</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采购的</w:t>
            </w:r>
            <w:r w:rsidRPr="00B145F2">
              <w:rPr>
                <w:rFonts w:ascii="宋体" w:eastAsia="宋体" w:hAnsi="宋体" w:cs="宋体" w:hint="eastAsia"/>
                <w:kern w:val="0"/>
                <w:sz w:val="20"/>
                <w:szCs w:val="20"/>
              </w:rPr>
              <w:t>监测仪器和数据传输设备是否符合空气质量自动检测仪器设备技术文件要求（2分）。符合要求得2分，否则，酌情扣分。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系统运行数据有效性</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设备运行效果达到相关合同规定，</w:t>
            </w:r>
            <w:r w:rsidRPr="00B145F2">
              <w:rPr>
                <w:rFonts w:ascii="宋体" w:eastAsia="宋体" w:hAnsi="宋体" w:cs="宋体" w:hint="eastAsia"/>
                <w:kern w:val="0"/>
                <w:sz w:val="20"/>
                <w:szCs w:val="20"/>
              </w:rPr>
              <w:t>监测设备运行率90%；监测数据准确率90%；仪器定期质控抽检准确率95%；异常情况处理率100%（2分）。符合要求得2分，否则，酌情扣分。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bookmarkStart w:id="117" w:name="OLE_LINK49"/>
            <w:bookmarkStart w:id="118" w:name="OLE_LINK3"/>
            <w:r w:rsidRPr="00B145F2">
              <w:rPr>
                <w:rFonts w:ascii="宋体" w:eastAsia="宋体" w:hAnsi="宋体" w:cs="宋体" w:hint="eastAsia"/>
                <w:kern w:val="0"/>
                <w:sz w:val="20"/>
                <w:szCs w:val="20"/>
              </w:rPr>
              <w:t>运</w:t>
            </w:r>
            <w:proofErr w:type="gramStart"/>
            <w:r w:rsidRPr="00B145F2">
              <w:rPr>
                <w:rFonts w:ascii="宋体" w:eastAsia="宋体" w:hAnsi="宋体" w:cs="宋体" w:hint="eastAsia"/>
                <w:kern w:val="0"/>
                <w:sz w:val="20"/>
                <w:szCs w:val="20"/>
              </w:rPr>
              <w:t>维记录</w:t>
            </w:r>
            <w:proofErr w:type="gramEnd"/>
            <w:r w:rsidRPr="00B145F2">
              <w:rPr>
                <w:rFonts w:ascii="宋体" w:eastAsia="宋体" w:hAnsi="宋体" w:cs="宋体" w:hint="eastAsia"/>
                <w:kern w:val="0"/>
                <w:sz w:val="20"/>
                <w:szCs w:val="20"/>
              </w:rPr>
              <w:t>信息完整性</w:t>
            </w:r>
            <w:bookmarkEnd w:id="117"/>
            <w:bookmarkEnd w:id="118"/>
            <w:r w:rsidR="004764EE" w:rsidRPr="00B145F2">
              <w:rPr>
                <w:rFonts w:ascii="宋体" w:eastAsia="宋体" w:hAnsi="宋体" w:cs="宋体" w:hint="eastAsia"/>
                <w:kern w:val="0"/>
                <w:sz w:val="20"/>
                <w:szCs w:val="20"/>
              </w:rPr>
              <w:t>（3分）</w:t>
            </w:r>
          </w:p>
        </w:tc>
        <w:tc>
          <w:tcPr>
            <w:tcW w:w="5245" w:type="dxa"/>
            <w:vAlign w:val="center"/>
          </w:tcPr>
          <w:p w:rsidR="00431160" w:rsidRPr="00B145F2" w:rsidRDefault="00431160" w:rsidP="00046B7B">
            <w:pPr>
              <w:widowControl/>
              <w:ind w:firstLineChars="0" w:firstLine="0"/>
              <w:rPr>
                <w:rFonts w:ascii="宋体" w:eastAsia="宋体" w:hAnsi="宋体" w:cs="宋体" w:hint="eastAsia"/>
                <w:kern w:val="0"/>
                <w:sz w:val="20"/>
                <w:szCs w:val="20"/>
              </w:rPr>
            </w:pPr>
            <w:bookmarkStart w:id="119" w:name="OLE_LINK48"/>
            <w:bookmarkStart w:id="120" w:name="OLE_LINK50"/>
            <w:bookmarkStart w:id="121" w:name="OLE_LINK51"/>
            <w:r w:rsidRPr="00B145F2">
              <w:rPr>
                <w:rFonts w:ascii="宋体" w:eastAsia="宋体" w:hAnsi="宋体" w:cs="宋体" w:hint="eastAsia"/>
                <w:kern w:val="0"/>
                <w:sz w:val="20"/>
                <w:szCs w:val="20"/>
              </w:rPr>
              <w:t>运</w:t>
            </w:r>
            <w:proofErr w:type="gramStart"/>
            <w:r w:rsidRPr="00B145F2">
              <w:rPr>
                <w:rFonts w:ascii="宋体" w:eastAsia="宋体" w:hAnsi="宋体" w:cs="宋体" w:hint="eastAsia"/>
                <w:kern w:val="0"/>
                <w:sz w:val="20"/>
                <w:szCs w:val="20"/>
              </w:rPr>
              <w:t>维记录</w:t>
            </w:r>
            <w:proofErr w:type="gramEnd"/>
            <w:r w:rsidRPr="00B145F2">
              <w:rPr>
                <w:rFonts w:ascii="宋体" w:eastAsia="宋体" w:hAnsi="宋体" w:cs="宋体" w:hint="eastAsia"/>
                <w:kern w:val="0"/>
                <w:sz w:val="20"/>
                <w:szCs w:val="20"/>
              </w:rPr>
              <w:t>是否完整</w:t>
            </w:r>
            <w:bookmarkEnd w:id="119"/>
            <w:r w:rsidRPr="00B145F2">
              <w:rPr>
                <w:rFonts w:ascii="宋体" w:eastAsia="宋体" w:hAnsi="宋体" w:cs="宋体" w:hint="eastAsia"/>
                <w:kern w:val="0"/>
                <w:sz w:val="20"/>
                <w:szCs w:val="20"/>
              </w:rPr>
              <w:t>，包括仪器校准、耗材更换、数据异常处理等</w:t>
            </w:r>
            <w:bookmarkStart w:id="122" w:name="OLE_LINK6"/>
            <w:bookmarkEnd w:id="120"/>
            <w:bookmarkEnd w:id="121"/>
            <w:r w:rsidRPr="00B145F2">
              <w:rPr>
                <w:rFonts w:ascii="宋体" w:eastAsia="宋体" w:hAnsi="宋体" w:cs="宋体" w:hint="eastAsia"/>
                <w:kern w:val="0"/>
                <w:sz w:val="20"/>
                <w:szCs w:val="20"/>
              </w:rPr>
              <w:t>（</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分）。符合要求得</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分，否则，酌情扣分。</w:t>
            </w:r>
            <w:bookmarkEnd w:id="122"/>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0</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运</w:t>
            </w:r>
            <w:proofErr w:type="gramStart"/>
            <w:r w:rsidRPr="00B145F2">
              <w:rPr>
                <w:rFonts w:ascii="宋体" w:eastAsia="宋体" w:hAnsi="宋体" w:cs="宋体"/>
                <w:kern w:val="0"/>
                <w:sz w:val="20"/>
                <w:szCs w:val="20"/>
              </w:rPr>
              <w:t>维记录</w:t>
            </w:r>
            <w:proofErr w:type="gramEnd"/>
            <w:r w:rsidRPr="00B145F2">
              <w:rPr>
                <w:rFonts w:ascii="宋体" w:eastAsia="宋体" w:hAnsi="宋体" w:cs="宋体"/>
                <w:kern w:val="0"/>
                <w:sz w:val="20"/>
                <w:szCs w:val="20"/>
              </w:rPr>
              <w:t>中未记录</w:t>
            </w:r>
            <w:r w:rsidRPr="00B145F2">
              <w:rPr>
                <w:rFonts w:ascii="宋体" w:eastAsia="宋体" w:hAnsi="宋体" w:cs="宋体" w:hint="eastAsia"/>
                <w:kern w:val="0"/>
                <w:sz w:val="20"/>
                <w:szCs w:val="20"/>
              </w:rPr>
              <w:t>仪器校准、耗材更换、数据异常处理等信息。</w:t>
            </w: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bookmarkStart w:id="123" w:name="OLE_LINK75"/>
            <w:bookmarkStart w:id="124" w:name="OLE_LINK76"/>
            <w:r w:rsidRPr="00B145F2">
              <w:rPr>
                <w:rFonts w:ascii="宋体" w:eastAsia="宋体" w:hAnsi="宋体" w:cs="宋体" w:hint="eastAsia"/>
                <w:kern w:val="0"/>
                <w:sz w:val="20"/>
                <w:szCs w:val="20"/>
              </w:rPr>
              <w:t>运维流程执行合</w:t>
            </w:r>
            <w:proofErr w:type="gramStart"/>
            <w:r w:rsidRPr="00B145F2">
              <w:rPr>
                <w:rFonts w:ascii="宋体" w:eastAsia="宋体" w:hAnsi="宋体" w:cs="宋体" w:hint="eastAsia"/>
                <w:kern w:val="0"/>
                <w:sz w:val="20"/>
                <w:szCs w:val="20"/>
              </w:rPr>
              <w:t>规</w:t>
            </w:r>
            <w:proofErr w:type="gramEnd"/>
            <w:r w:rsidRPr="00B145F2">
              <w:rPr>
                <w:rFonts w:ascii="宋体" w:eastAsia="宋体" w:hAnsi="宋体" w:cs="宋体" w:hint="eastAsia"/>
                <w:kern w:val="0"/>
                <w:sz w:val="20"/>
                <w:szCs w:val="20"/>
              </w:rPr>
              <w:t>性</w:t>
            </w:r>
            <w:bookmarkEnd w:id="123"/>
            <w:bookmarkEnd w:id="124"/>
            <w:r w:rsidR="004764EE" w:rsidRPr="00B145F2">
              <w:rPr>
                <w:rFonts w:ascii="宋体" w:eastAsia="宋体" w:hAnsi="宋体" w:cs="宋体" w:hint="eastAsia"/>
                <w:kern w:val="0"/>
                <w:sz w:val="20"/>
                <w:szCs w:val="20"/>
              </w:rPr>
              <w:t>（3分）</w:t>
            </w:r>
          </w:p>
        </w:tc>
        <w:tc>
          <w:tcPr>
            <w:tcW w:w="5245" w:type="dxa"/>
            <w:vAlign w:val="center"/>
          </w:tcPr>
          <w:p w:rsidR="00431160" w:rsidRPr="00B145F2" w:rsidRDefault="00431160" w:rsidP="00046B7B">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运</w:t>
            </w:r>
            <w:proofErr w:type="gramStart"/>
            <w:r w:rsidRPr="00B145F2">
              <w:rPr>
                <w:rFonts w:ascii="宋体" w:eastAsia="宋体" w:hAnsi="宋体" w:cs="宋体" w:hint="eastAsia"/>
                <w:kern w:val="0"/>
                <w:sz w:val="20"/>
                <w:szCs w:val="20"/>
              </w:rPr>
              <w:t>维记录</w:t>
            </w:r>
            <w:proofErr w:type="gramEnd"/>
            <w:r w:rsidRPr="00B145F2">
              <w:rPr>
                <w:rFonts w:ascii="宋体" w:eastAsia="宋体" w:hAnsi="宋体" w:cs="宋体" w:hint="eastAsia"/>
                <w:kern w:val="0"/>
                <w:sz w:val="20"/>
                <w:szCs w:val="20"/>
              </w:rPr>
              <w:t>中（如巡检表、故障单），符合流程要求（关键环节签字完整、信息无漏填、操作按步骤执行）（</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分）。符合要求得</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0</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25" w:name="OLE_LINK77"/>
            <w:bookmarkStart w:id="126" w:name="OLE_LINK78"/>
            <w:r w:rsidRPr="00B145F2">
              <w:rPr>
                <w:rFonts w:ascii="宋体" w:eastAsia="宋体" w:hAnsi="宋体" w:cs="宋体" w:hint="eastAsia"/>
                <w:kern w:val="0"/>
                <w:sz w:val="20"/>
                <w:szCs w:val="20"/>
              </w:rPr>
              <w:t>运</w:t>
            </w:r>
            <w:proofErr w:type="gramStart"/>
            <w:r w:rsidRPr="00B145F2">
              <w:rPr>
                <w:rFonts w:ascii="宋体" w:eastAsia="宋体" w:hAnsi="宋体" w:cs="宋体" w:hint="eastAsia"/>
                <w:kern w:val="0"/>
                <w:sz w:val="20"/>
                <w:szCs w:val="20"/>
              </w:rPr>
              <w:t>维检查</w:t>
            </w:r>
            <w:proofErr w:type="gramEnd"/>
            <w:r w:rsidRPr="00B145F2">
              <w:rPr>
                <w:rFonts w:ascii="宋体" w:eastAsia="宋体" w:hAnsi="宋体" w:cs="宋体" w:hint="eastAsia"/>
                <w:kern w:val="0"/>
                <w:sz w:val="20"/>
                <w:szCs w:val="20"/>
              </w:rPr>
              <w:t>记录表中多处未见审核人签字，及日期落款</w:t>
            </w:r>
            <w:bookmarkEnd w:id="125"/>
            <w:bookmarkEnd w:id="126"/>
            <w:r w:rsidRPr="00B145F2">
              <w:rPr>
                <w:rFonts w:ascii="宋体" w:eastAsia="宋体" w:hAnsi="宋体" w:cs="宋体" w:hint="eastAsia"/>
                <w:kern w:val="0"/>
                <w:sz w:val="20"/>
                <w:szCs w:val="20"/>
              </w:rPr>
              <w:t>。</w:t>
            </w: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运</w:t>
            </w:r>
            <w:proofErr w:type="gramStart"/>
            <w:r w:rsidRPr="00B145F2">
              <w:rPr>
                <w:rFonts w:ascii="宋体" w:eastAsia="宋体" w:hAnsi="宋体" w:cs="宋体"/>
                <w:kern w:val="0"/>
                <w:sz w:val="20"/>
                <w:szCs w:val="20"/>
              </w:rPr>
              <w:t>维情况</w:t>
            </w:r>
            <w:proofErr w:type="gramEnd"/>
            <w:r w:rsidRPr="00B145F2">
              <w:rPr>
                <w:rFonts w:ascii="宋体" w:eastAsia="宋体" w:hAnsi="宋体" w:cs="宋体"/>
                <w:kern w:val="0"/>
                <w:sz w:val="20"/>
                <w:szCs w:val="20"/>
              </w:rPr>
              <w:t>形成报告</w:t>
            </w:r>
            <w:r w:rsidR="004764EE" w:rsidRPr="00B145F2">
              <w:rPr>
                <w:rFonts w:ascii="宋体" w:eastAsia="宋体" w:hAnsi="宋体" w:cs="宋体" w:hint="eastAsia"/>
                <w:kern w:val="0"/>
                <w:sz w:val="20"/>
                <w:szCs w:val="20"/>
              </w:rPr>
              <w:t>（3分）</w:t>
            </w:r>
          </w:p>
        </w:tc>
        <w:tc>
          <w:tcPr>
            <w:tcW w:w="5245" w:type="dxa"/>
            <w:vAlign w:val="center"/>
          </w:tcPr>
          <w:p w:rsidR="00431160" w:rsidRPr="00B145F2" w:rsidRDefault="00431160" w:rsidP="00046B7B">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运</w:t>
            </w:r>
            <w:proofErr w:type="gramStart"/>
            <w:r w:rsidRPr="00B145F2">
              <w:rPr>
                <w:rFonts w:ascii="宋体" w:eastAsia="宋体" w:hAnsi="宋体" w:cs="宋体"/>
                <w:kern w:val="0"/>
                <w:sz w:val="20"/>
                <w:szCs w:val="20"/>
              </w:rPr>
              <w:t>维形成运</w:t>
            </w:r>
            <w:proofErr w:type="gramEnd"/>
            <w:r w:rsidRPr="00B145F2">
              <w:rPr>
                <w:rFonts w:ascii="宋体" w:eastAsia="宋体" w:hAnsi="宋体" w:cs="宋体"/>
                <w:kern w:val="0"/>
                <w:sz w:val="20"/>
                <w:szCs w:val="20"/>
              </w:rPr>
              <w:t>维报告，包括半</w:t>
            </w:r>
            <w:proofErr w:type="gramStart"/>
            <w:r w:rsidRPr="00B145F2">
              <w:rPr>
                <w:rFonts w:ascii="宋体" w:eastAsia="宋体" w:hAnsi="宋体" w:cs="宋体"/>
                <w:kern w:val="0"/>
                <w:sz w:val="20"/>
                <w:szCs w:val="20"/>
              </w:rPr>
              <w:t>年执行</w:t>
            </w:r>
            <w:proofErr w:type="gramEnd"/>
            <w:r w:rsidRPr="00B145F2">
              <w:rPr>
                <w:rFonts w:ascii="宋体" w:eastAsia="宋体" w:hAnsi="宋体" w:cs="宋体"/>
                <w:kern w:val="0"/>
                <w:sz w:val="20"/>
                <w:szCs w:val="20"/>
              </w:rPr>
              <w:t>报告和整年执行报告</w:t>
            </w:r>
            <w:r w:rsidRPr="00B145F2">
              <w:rPr>
                <w:rFonts w:ascii="宋体" w:eastAsia="宋体" w:hAnsi="宋体" w:cs="宋体" w:hint="eastAsia"/>
                <w:kern w:val="0"/>
                <w:sz w:val="20"/>
                <w:szCs w:val="20"/>
              </w:rPr>
              <w:t>（</w:t>
            </w:r>
            <w:r w:rsidR="00046B7B" w:rsidRPr="00B145F2">
              <w:rPr>
                <w:rFonts w:ascii="宋体" w:eastAsia="宋体" w:hAnsi="宋体" w:cs="宋体" w:hint="eastAsia"/>
                <w:kern w:val="0"/>
                <w:sz w:val="20"/>
                <w:szCs w:val="20"/>
              </w:rPr>
              <w:t>3</w:t>
            </w:r>
            <w:r w:rsidRPr="00B145F2">
              <w:rPr>
                <w:rFonts w:ascii="宋体" w:eastAsia="宋体" w:hAnsi="宋体" w:cs="宋体" w:hint="eastAsia"/>
                <w:kern w:val="0"/>
                <w:sz w:val="20"/>
                <w:szCs w:val="20"/>
              </w:rPr>
              <w:t>分）</w:t>
            </w:r>
            <w:r w:rsidRPr="00B145F2">
              <w:rPr>
                <w:rFonts w:ascii="宋体" w:eastAsia="宋体" w:hAnsi="宋体" w:cs="宋体"/>
                <w:kern w:val="0"/>
                <w:sz w:val="20"/>
                <w:szCs w:val="20"/>
              </w:rPr>
              <w:t>。每形成一份报告得</w:t>
            </w:r>
            <w:r w:rsidRPr="00B145F2">
              <w:rPr>
                <w:rFonts w:ascii="宋体" w:eastAsia="宋体" w:hAnsi="宋体" w:cs="宋体" w:hint="eastAsia"/>
                <w:kern w:val="0"/>
                <w:sz w:val="20"/>
                <w:szCs w:val="20"/>
              </w:rPr>
              <w:t>1</w:t>
            </w:r>
            <w:r w:rsidR="00046B7B" w:rsidRPr="00B145F2">
              <w:rPr>
                <w:rFonts w:ascii="宋体" w:eastAsia="宋体" w:hAnsi="宋体" w:cs="宋体" w:hint="eastAsia"/>
                <w:kern w:val="0"/>
                <w:sz w:val="20"/>
                <w:szCs w:val="20"/>
              </w:rPr>
              <w:t>.5</w:t>
            </w:r>
            <w:r w:rsidRPr="00B145F2">
              <w:rPr>
                <w:rFonts w:ascii="宋体" w:eastAsia="宋体" w:hAnsi="宋体" w:cs="宋体" w:hint="eastAsia"/>
                <w:kern w:val="0"/>
                <w:sz w:val="20"/>
                <w:szCs w:val="20"/>
              </w:rPr>
              <w:t>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0</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27" w:name="OLE_LINK79"/>
            <w:bookmarkStart w:id="128" w:name="OLE_LINK80"/>
            <w:r w:rsidRPr="00B145F2">
              <w:rPr>
                <w:rFonts w:ascii="宋体" w:eastAsia="宋体" w:hAnsi="宋体" w:cs="宋体" w:hint="eastAsia"/>
                <w:kern w:val="0"/>
                <w:sz w:val="20"/>
                <w:szCs w:val="20"/>
              </w:rPr>
              <w:t>2024年</w:t>
            </w:r>
            <w:proofErr w:type="gramStart"/>
            <w:r w:rsidRPr="00B145F2">
              <w:rPr>
                <w:rFonts w:ascii="宋体" w:eastAsia="宋体" w:hAnsi="宋体" w:cs="宋体" w:hint="eastAsia"/>
                <w:kern w:val="0"/>
                <w:sz w:val="20"/>
                <w:szCs w:val="20"/>
              </w:rPr>
              <w:t>运维未形成</w:t>
            </w:r>
            <w:proofErr w:type="gramEnd"/>
            <w:r w:rsidRPr="00B145F2">
              <w:rPr>
                <w:rFonts w:ascii="宋体" w:eastAsia="宋体" w:hAnsi="宋体" w:cs="宋体"/>
                <w:kern w:val="0"/>
                <w:sz w:val="20"/>
                <w:szCs w:val="20"/>
              </w:rPr>
              <w:t>半</w:t>
            </w:r>
            <w:proofErr w:type="gramStart"/>
            <w:r w:rsidRPr="00B145F2">
              <w:rPr>
                <w:rFonts w:ascii="宋体" w:eastAsia="宋体" w:hAnsi="宋体" w:cs="宋体"/>
                <w:kern w:val="0"/>
                <w:sz w:val="20"/>
                <w:szCs w:val="20"/>
              </w:rPr>
              <w:t>年执行</w:t>
            </w:r>
            <w:proofErr w:type="gramEnd"/>
            <w:r w:rsidRPr="00B145F2">
              <w:rPr>
                <w:rFonts w:ascii="宋体" w:eastAsia="宋体" w:hAnsi="宋体" w:cs="宋体"/>
                <w:kern w:val="0"/>
                <w:sz w:val="20"/>
                <w:szCs w:val="20"/>
              </w:rPr>
              <w:t>报告和整年执行报告，运</w:t>
            </w:r>
            <w:proofErr w:type="gramStart"/>
            <w:r w:rsidRPr="00B145F2">
              <w:rPr>
                <w:rFonts w:ascii="宋体" w:eastAsia="宋体" w:hAnsi="宋体" w:cs="宋体"/>
                <w:kern w:val="0"/>
                <w:sz w:val="20"/>
                <w:szCs w:val="20"/>
              </w:rPr>
              <w:t>维记录</w:t>
            </w:r>
            <w:proofErr w:type="gramEnd"/>
            <w:r w:rsidRPr="00B145F2">
              <w:rPr>
                <w:rFonts w:ascii="宋体" w:eastAsia="宋体" w:hAnsi="宋体" w:cs="宋体"/>
                <w:kern w:val="0"/>
                <w:sz w:val="20"/>
                <w:szCs w:val="20"/>
              </w:rPr>
              <w:t>中，半年、年检查记录表均未填写</w:t>
            </w:r>
            <w:r w:rsidRPr="00B145F2">
              <w:rPr>
                <w:rFonts w:ascii="宋体" w:eastAsia="宋体" w:hAnsi="宋体" w:cs="宋体" w:hint="eastAsia"/>
                <w:kern w:val="0"/>
                <w:sz w:val="20"/>
                <w:szCs w:val="20"/>
              </w:rPr>
              <w:t>。</w:t>
            </w:r>
            <w:bookmarkEnd w:id="127"/>
            <w:bookmarkEnd w:id="128"/>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设备技术性能</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设备技术性能符合采购文件技术要求，并</w:t>
            </w:r>
            <w:r w:rsidRPr="00B145F2">
              <w:rPr>
                <w:rFonts w:ascii="宋体" w:eastAsia="宋体" w:hAnsi="宋体" w:cs="宋体" w:hint="eastAsia"/>
                <w:kern w:val="0"/>
                <w:sz w:val="20"/>
                <w:szCs w:val="20"/>
              </w:rPr>
              <w:t>提供系统扩充、升级方面的技术支持服务（2分）</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监测站建设位置</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监测站建设位置符合</w:t>
            </w:r>
            <w:r w:rsidRPr="00B145F2">
              <w:rPr>
                <w:rFonts w:ascii="宋体" w:eastAsia="宋体" w:hAnsi="宋体" w:cs="宋体" w:hint="eastAsia"/>
                <w:kern w:val="0"/>
                <w:sz w:val="20"/>
                <w:szCs w:val="20"/>
              </w:rPr>
              <w:t>“十四五”河北省细颗粒物与臭氧协同控制监测网络能力建设实施方案(交通站)位置要求。分别设置在公路、港口、机场和铁路货场附近（2分）</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w:t>
            </w:r>
            <w:r w:rsidRPr="00B145F2">
              <w:rPr>
                <w:rFonts w:ascii="宋体" w:eastAsia="宋体" w:hAnsi="宋体" w:cs="宋体" w:hint="eastAsia"/>
                <w:kern w:val="0"/>
                <w:sz w:val="20"/>
                <w:szCs w:val="20"/>
              </w:rPr>
              <w:lastRenderedPageBreak/>
              <w:t>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lastRenderedPageBreak/>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ind w:firstLine="400"/>
              <w:jc w:val="center"/>
              <w:rPr>
                <w:rFonts w:ascii="宋体" w:eastAsia="宋体" w:hAnsi="宋体" w:cs="宋体" w:hint="eastAsia"/>
                <w:kern w:val="0"/>
                <w:sz w:val="20"/>
                <w:szCs w:val="20"/>
              </w:rPr>
            </w:pP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备品备件</w:t>
            </w:r>
            <w:r w:rsidRPr="00B145F2">
              <w:rPr>
                <w:rFonts w:ascii="宋体" w:eastAsia="宋体" w:hAnsi="宋体" w:cs="宋体"/>
                <w:kern w:val="0"/>
                <w:sz w:val="20"/>
                <w:szCs w:val="20"/>
              </w:rPr>
              <w:t>维护有效性</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备品备件充足，满足维修、换件要求，不存在缺少或改变规格型号情况，保证检测站的正常运行（2分）</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产出时效（6分）</w:t>
            </w: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项目实施进度</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29" w:name="OLE_LINK88"/>
            <w:bookmarkStart w:id="130" w:name="OLE_LINK89"/>
            <w:r w:rsidRPr="00B145F2">
              <w:rPr>
                <w:rFonts w:ascii="宋体" w:eastAsia="宋体" w:hAnsi="宋体" w:cs="宋体"/>
                <w:kern w:val="0"/>
                <w:sz w:val="20"/>
                <w:szCs w:val="20"/>
              </w:rPr>
              <w:t>项目各项工作实施进度是否符合项目实施进度表相关时限要求</w:t>
            </w:r>
            <w:bookmarkStart w:id="131" w:name="OLE_LINK83"/>
            <w:bookmarkStart w:id="132" w:name="OLE_LINK84"/>
            <w:bookmarkEnd w:id="129"/>
            <w:bookmarkEnd w:id="130"/>
            <w:r w:rsidRPr="00B145F2">
              <w:rPr>
                <w:rFonts w:ascii="宋体" w:eastAsia="宋体" w:hAnsi="宋体" w:cs="宋体"/>
                <w:kern w:val="0"/>
                <w:sz w:val="20"/>
                <w:szCs w:val="20"/>
              </w:rPr>
              <w:t>（</w:t>
            </w:r>
            <w:r w:rsidRPr="00B145F2">
              <w:rPr>
                <w:rFonts w:ascii="宋体" w:eastAsia="宋体" w:hAnsi="宋体" w:cs="宋体" w:hint="eastAsia"/>
                <w:kern w:val="0"/>
                <w:sz w:val="20"/>
                <w:szCs w:val="20"/>
              </w:rPr>
              <w:t>2分</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bookmarkEnd w:id="131"/>
            <w:bookmarkEnd w:id="132"/>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付款</w:t>
            </w:r>
            <w:r w:rsidRPr="00B145F2">
              <w:rPr>
                <w:rFonts w:ascii="宋体" w:eastAsia="宋体" w:hAnsi="宋体" w:cs="宋体"/>
                <w:kern w:val="0"/>
                <w:sz w:val="20"/>
                <w:szCs w:val="20"/>
              </w:rPr>
              <w:t>及时性</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支付进度按照合同及时足额支付（</w:t>
            </w:r>
            <w:r w:rsidRPr="00B145F2">
              <w:rPr>
                <w:rFonts w:ascii="宋体" w:eastAsia="宋体" w:hAnsi="宋体" w:cs="宋体" w:hint="eastAsia"/>
                <w:kern w:val="0"/>
                <w:sz w:val="20"/>
                <w:szCs w:val="20"/>
              </w:rPr>
              <w:t>2分</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p>
        </w:tc>
        <w:tc>
          <w:tcPr>
            <w:tcW w:w="1134" w:type="dxa"/>
            <w:noWrap/>
            <w:vAlign w:val="center"/>
          </w:tcPr>
          <w:p w:rsidR="00431160" w:rsidRPr="00B145F2" w:rsidRDefault="00046B7B"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故障排除及时性</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kern w:val="0"/>
                <w:sz w:val="20"/>
                <w:szCs w:val="20"/>
              </w:rPr>
              <w:t>设备运行发生故障时，服务提供</w:t>
            </w:r>
            <w:proofErr w:type="gramStart"/>
            <w:r w:rsidRPr="00B145F2">
              <w:rPr>
                <w:rFonts w:ascii="宋体" w:eastAsia="宋体" w:hAnsi="宋体" w:cs="宋体"/>
                <w:kern w:val="0"/>
                <w:sz w:val="20"/>
                <w:szCs w:val="20"/>
              </w:rPr>
              <w:t>方</w:t>
            </w:r>
            <w:r w:rsidRPr="00B145F2">
              <w:rPr>
                <w:rFonts w:ascii="宋体" w:eastAsia="宋体" w:hAnsi="宋体" w:cs="宋体" w:hint="eastAsia"/>
                <w:kern w:val="0"/>
                <w:sz w:val="20"/>
                <w:szCs w:val="20"/>
              </w:rPr>
              <w:t>保障</w:t>
            </w:r>
            <w:proofErr w:type="gramEnd"/>
            <w:r w:rsidRPr="00B145F2">
              <w:rPr>
                <w:rFonts w:ascii="宋体" w:eastAsia="宋体" w:hAnsi="宋体" w:cs="宋体" w:hint="eastAsia"/>
                <w:kern w:val="0"/>
                <w:sz w:val="20"/>
                <w:szCs w:val="20"/>
              </w:rPr>
              <w:t>数据可以顺利传输至总站,对发生故障的仪器负责免费维修。更换和升级，提供2小时到场服务，提供7*24小时热线电话响应技术服务，4小时内解决问题，如果故障不能按时排除应提供备用产品使用（2分）。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Align w:val="center"/>
          </w:tcPr>
          <w:p w:rsidR="00431160" w:rsidRPr="00B145F2" w:rsidRDefault="00431160" w:rsidP="00C161D6">
            <w:pPr>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产出成本（2分）</w:t>
            </w: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项目支出成本</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33" w:name="OLE_LINK93"/>
            <w:r w:rsidRPr="00B145F2">
              <w:rPr>
                <w:rFonts w:ascii="宋体" w:eastAsia="宋体" w:hAnsi="宋体" w:cs="宋体"/>
                <w:kern w:val="0"/>
                <w:sz w:val="20"/>
                <w:szCs w:val="20"/>
              </w:rPr>
              <w:t>付款金额不超过</w:t>
            </w:r>
            <w:r w:rsidRPr="00B145F2">
              <w:rPr>
                <w:rFonts w:ascii="宋体" w:eastAsia="宋体" w:hAnsi="宋体" w:cs="宋体" w:hint="eastAsia"/>
                <w:kern w:val="0"/>
                <w:sz w:val="20"/>
                <w:szCs w:val="20"/>
              </w:rPr>
              <w:t>预算资金</w:t>
            </w:r>
            <w:bookmarkEnd w:id="133"/>
            <w:r w:rsidRPr="00B145F2">
              <w:rPr>
                <w:rFonts w:ascii="宋体" w:eastAsia="宋体" w:hAnsi="宋体" w:cs="宋体" w:hint="eastAsia"/>
                <w:kern w:val="0"/>
                <w:sz w:val="20"/>
                <w:szCs w:val="20"/>
              </w:rPr>
              <w:t>（2分）</w:t>
            </w:r>
            <w:bookmarkStart w:id="134" w:name="OLE_LINK7"/>
            <w:bookmarkStart w:id="135" w:name="OLE_LINK8"/>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bookmarkEnd w:id="134"/>
            <w:bookmarkEnd w:id="135"/>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效益（24分）</w:t>
            </w:r>
          </w:p>
        </w:tc>
        <w:tc>
          <w:tcPr>
            <w:tcW w:w="1134" w:type="dxa"/>
            <w:vMerge w:val="restart"/>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经济效益（6分）</w:t>
            </w:r>
          </w:p>
        </w:tc>
        <w:tc>
          <w:tcPr>
            <w:tcW w:w="1276" w:type="dxa"/>
            <w:vAlign w:val="center"/>
          </w:tcPr>
          <w:p w:rsidR="00431160" w:rsidRPr="00B145F2" w:rsidRDefault="00431160" w:rsidP="004764EE">
            <w:pPr>
              <w:widowControl/>
              <w:ind w:firstLineChars="0" w:firstLine="0"/>
              <w:jc w:val="center"/>
              <w:rPr>
                <w:rFonts w:ascii="宋体" w:eastAsia="宋体" w:hAnsi="宋体" w:cs="宋体" w:hint="eastAsia"/>
                <w:kern w:val="0"/>
                <w:sz w:val="20"/>
                <w:szCs w:val="20"/>
              </w:rPr>
            </w:pPr>
            <w:bookmarkStart w:id="136" w:name="OLE_LINK94"/>
            <w:bookmarkStart w:id="137" w:name="OLE_LINK95"/>
            <w:r w:rsidRPr="00B145F2">
              <w:rPr>
                <w:rFonts w:ascii="宋体" w:eastAsia="宋体" w:hAnsi="宋体" w:cs="宋体" w:hint="eastAsia"/>
                <w:kern w:val="0"/>
                <w:sz w:val="20"/>
                <w:szCs w:val="20"/>
              </w:rPr>
              <w:t>减少人工监测费用</w:t>
            </w:r>
            <w:bookmarkEnd w:id="136"/>
            <w:bookmarkEnd w:id="137"/>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传统人工监测需大量人力定期前往监测点采样、分析，成本高昂且效率低下。以机场为例，若采用人工监测，每日需安排多名专业人员，花费数小时完成多个点位的采样工作，且采样频率有限。而自动监测系统可 24 小时不间断工作，仅需少量维护人员，大幅降低人力成本</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bookmarkStart w:id="138" w:name="OLE_LINK96"/>
            <w:r w:rsidRPr="00B145F2">
              <w:rPr>
                <w:rFonts w:ascii="宋体" w:eastAsia="宋体" w:hAnsi="宋体" w:cs="宋体" w:hint="eastAsia"/>
                <w:kern w:val="0"/>
                <w:sz w:val="20"/>
                <w:szCs w:val="20"/>
              </w:rPr>
              <w:t>优化污染治理投入</w:t>
            </w:r>
            <w:bookmarkEnd w:id="138"/>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自动监测系统实时反馈污染物浓度数据，有助于相关部门和企业精准定位污染源头，针对性采取治理措施，避免盲目投入。例如，在公路枢纽，通过监测发现某路段因重型柴油车流量大导致</w:t>
            </w:r>
            <w:r w:rsidRPr="00B145F2">
              <w:rPr>
                <w:rFonts w:ascii="宋体" w:eastAsia="宋体" w:hAnsi="宋体" w:cs="宋体"/>
                <w:kern w:val="0"/>
                <w:sz w:val="20"/>
                <w:szCs w:val="20"/>
              </w:rPr>
              <w:t xml:space="preserve"> NO</w:t>
            </w:r>
            <w:r w:rsidRPr="00B145F2">
              <w:rPr>
                <w:rFonts w:ascii="Times New Roman" w:eastAsia="宋体" w:hAnsi="Times New Roman" w:cs="Times New Roman"/>
                <w:kern w:val="0"/>
                <w:sz w:val="20"/>
                <w:szCs w:val="20"/>
              </w:rPr>
              <w:t>ₓ</w:t>
            </w:r>
            <w:r w:rsidRPr="00B145F2">
              <w:rPr>
                <w:rFonts w:ascii="宋体" w:eastAsia="宋体" w:hAnsi="宋体" w:cs="宋体" w:hint="eastAsia"/>
                <w:kern w:val="0"/>
                <w:sz w:val="20"/>
                <w:szCs w:val="20"/>
              </w:rPr>
              <w:t>和</w:t>
            </w:r>
            <w:r w:rsidRPr="00B145F2">
              <w:rPr>
                <w:rFonts w:ascii="宋体" w:eastAsia="宋体" w:hAnsi="宋体" w:cs="宋体"/>
                <w:kern w:val="0"/>
                <w:sz w:val="20"/>
                <w:szCs w:val="20"/>
              </w:rPr>
              <w:t xml:space="preserve"> PM</w:t>
            </w:r>
            <w:r w:rsidRPr="00B145F2">
              <w:rPr>
                <w:rFonts w:ascii="Times New Roman" w:eastAsia="宋体" w:hAnsi="Times New Roman" w:cs="Times New Roman"/>
                <w:kern w:val="0"/>
                <w:sz w:val="20"/>
                <w:szCs w:val="20"/>
              </w:rPr>
              <w:t>₂</w:t>
            </w:r>
            <w:r w:rsidRPr="00B145F2">
              <w:rPr>
                <w:rFonts w:ascii="宋体" w:eastAsia="宋体" w:hAnsi="宋体" w:cs="宋体"/>
                <w:kern w:val="0"/>
                <w:sz w:val="20"/>
                <w:szCs w:val="20"/>
              </w:rPr>
              <w:t>.</w:t>
            </w:r>
            <w:r w:rsidRPr="00B145F2">
              <w:rPr>
                <w:rFonts w:ascii="MS Gothic" w:eastAsia="MS Gothic" w:hAnsi="MS Gothic" w:cs="MS Gothic" w:hint="eastAsia"/>
                <w:kern w:val="0"/>
                <w:sz w:val="20"/>
                <w:szCs w:val="20"/>
              </w:rPr>
              <w:t>₅</w:t>
            </w:r>
            <w:r w:rsidRPr="00B145F2">
              <w:rPr>
                <w:rFonts w:ascii="宋体" w:eastAsia="宋体" w:hAnsi="宋体" w:cs="宋体" w:hint="eastAsia"/>
                <w:kern w:val="0"/>
                <w:sz w:val="20"/>
                <w:szCs w:val="20"/>
              </w:rPr>
              <w:t>浓度超标，相关部门可在此路段加强交通疏导、推广清洁能源车辆或增设尾气净化设施，提高治理资金使用效率</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bookmarkStart w:id="139" w:name="OLE_LINK97"/>
            <w:r w:rsidRPr="00B145F2">
              <w:rPr>
                <w:rFonts w:ascii="宋体" w:eastAsia="宋体" w:hAnsi="宋体" w:cs="宋体" w:hint="eastAsia"/>
                <w:kern w:val="0"/>
                <w:sz w:val="20"/>
                <w:szCs w:val="20"/>
              </w:rPr>
              <w:t>推动环保产业发展</w:t>
            </w:r>
            <w:bookmarkEnd w:id="139"/>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40" w:name="OLE_LINK98"/>
            <w:bookmarkStart w:id="141" w:name="OLE_LINK99"/>
            <w:r w:rsidRPr="00B145F2">
              <w:rPr>
                <w:rFonts w:ascii="宋体" w:eastAsia="宋体" w:hAnsi="宋体" w:cs="宋体" w:hint="eastAsia"/>
                <w:kern w:val="0"/>
                <w:sz w:val="20"/>
                <w:szCs w:val="20"/>
              </w:rPr>
              <w:t>机场、公路枢纽、铁路货场和港口对环保自动监测设备的需求，刺激环保设备制造、软件开发、数据分析等相关产业发展，带动上下游产业链发展，创造新就业岗位和经济收益</w:t>
            </w:r>
            <w:r w:rsidRPr="00B145F2">
              <w:rPr>
                <w:rFonts w:ascii="宋体" w:eastAsia="宋体" w:hAnsi="宋体" w:cs="宋体"/>
                <w:kern w:val="0"/>
                <w:sz w:val="20"/>
                <w:szCs w:val="20"/>
              </w:rPr>
              <w:t>。</w:t>
            </w:r>
            <w:bookmarkStart w:id="142" w:name="OLE_LINK112"/>
            <w:bookmarkStart w:id="143" w:name="OLE_LINK113"/>
            <w:r w:rsidRPr="00B145F2">
              <w:rPr>
                <w:rFonts w:ascii="宋体" w:eastAsia="宋体" w:hAnsi="宋体" w:cs="宋体" w:hint="eastAsia"/>
                <w:kern w:val="0"/>
                <w:sz w:val="20"/>
                <w:szCs w:val="20"/>
              </w:rPr>
              <w:t>符合要求得2分，否则，酌情扣分。</w:t>
            </w:r>
            <w:bookmarkEnd w:id="140"/>
            <w:bookmarkEnd w:id="141"/>
            <w:bookmarkEnd w:id="142"/>
            <w:bookmarkEnd w:id="143"/>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restart"/>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社会效益（</w:t>
            </w:r>
            <w:r w:rsidRPr="00B145F2">
              <w:rPr>
                <w:rFonts w:ascii="宋体" w:eastAsia="宋体" w:hAnsi="宋体" w:cs="宋体" w:hint="eastAsia"/>
                <w:kern w:val="0"/>
                <w:sz w:val="20"/>
                <w:szCs w:val="20"/>
              </w:rPr>
              <w:t>8分</w:t>
            </w:r>
            <w:r w:rsidRPr="00B145F2">
              <w:rPr>
                <w:rFonts w:ascii="宋体" w:eastAsia="宋体" w:hAnsi="宋体" w:cs="宋体"/>
                <w:kern w:val="0"/>
                <w:sz w:val="20"/>
                <w:szCs w:val="20"/>
              </w:rPr>
              <w:t>）</w:t>
            </w: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交通污染专项监测能力构建</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846D13">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新建的五个交通站（三</w:t>
            </w:r>
            <w:proofErr w:type="gramStart"/>
            <w:r w:rsidRPr="00B145F2">
              <w:rPr>
                <w:rFonts w:ascii="宋体" w:eastAsia="宋体" w:hAnsi="宋体" w:cs="宋体" w:hint="eastAsia"/>
                <w:kern w:val="0"/>
                <w:sz w:val="20"/>
                <w:szCs w:val="20"/>
              </w:rPr>
              <w:t>女河机场</w:t>
            </w:r>
            <w:proofErr w:type="gramEnd"/>
            <w:r w:rsidRPr="00B145F2">
              <w:rPr>
                <w:rFonts w:ascii="宋体" w:eastAsia="宋体" w:hAnsi="宋体" w:cs="宋体" w:hint="eastAsia"/>
                <w:kern w:val="0"/>
                <w:sz w:val="20"/>
                <w:szCs w:val="20"/>
              </w:rPr>
              <w:t>、唐山南站、南湖高速口、曹妃</w:t>
            </w:r>
            <w:proofErr w:type="gramStart"/>
            <w:r w:rsidRPr="00B145F2">
              <w:rPr>
                <w:rFonts w:ascii="宋体" w:eastAsia="宋体" w:hAnsi="宋体" w:cs="宋体" w:hint="eastAsia"/>
                <w:kern w:val="0"/>
                <w:sz w:val="20"/>
                <w:szCs w:val="20"/>
              </w:rPr>
              <w:t>甸</w:t>
            </w:r>
            <w:proofErr w:type="gramEnd"/>
            <w:r w:rsidRPr="00B145F2">
              <w:rPr>
                <w:rFonts w:ascii="宋体" w:eastAsia="宋体" w:hAnsi="宋体" w:cs="宋体" w:hint="eastAsia"/>
                <w:kern w:val="0"/>
                <w:sz w:val="20"/>
                <w:szCs w:val="20"/>
              </w:rPr>
              <w:t>港区海事局、</w:t>
            </w:r>
            <w:proofErr w:type="gramStart"/>
            <w:r w:rsidRPr="00B145F2">
              <w:rPr>
                <w:rFonts w:ascii="宋体" w:eastAsia="宋体" w:hAnsi="宋体" w:cs="宋体" w:hint="eastAsia"/>
                <w:kern w:val="0"/>
                <w:sz w:val="20"/>
                <w:szCs w:val="20"/>
              </w:rPr>
              <w:t>唐山港</w:t>
            </w:r>
            <w:proofErr w:type="gramEnd"/>
            <w:r w:rsidRPr="00B145F2">
              <w:rPr>
                <w:rFonts w:ascii="宋体" w:eastAsia="宋体" w:hAnsi="宋体" w:cs="宋体" w:hint="eastAsia"/>
                <w:kern w:val="0"/>
                <w:sz w:val="20"/>
                <w:szCs w:val="20"/>
              </w:rPr>
              <w:t>国际集装箱码头）配置了 VOCs（包含苯系物和 PAMS 57 种组分）、黑炭气溶胶（BC）、汽车流量监测仪等设备，可实时捕捉机动车尾气、港口船舶排放、机场起降燃油挥发等交通源污染特征。符合要求得</w:t>
            </w:r>
            <w:r w:rsidR="00846D13" w:rsidRPr="00B145F2">
              <w:rPr>
                <w:rFonts w:ascii="宋体" w:eastAsia="宋体" w:hAnsi="宋体" w:cs="宋体" w:hint="eastAsia"/>
                <w:kern w:val="0"/>
                <w:sz w:val="20"/>
                <w:szCs w:val="20"/>
              </w:rPr>
              <w:t>2</w:t>
            </w:r>
            <w:r w:rsidRPr="00B145F2">
              <w:rPr>
                <w:rFonts w:ascii="宋体" w:eastAsia="宋体" w:hAnsi="宋体" w:cs="宋体" w:hint="eastAsia"/>
                <w:kern w:val="0"/>
                <w:sz w:val="20"/>
                <w:szCs w:val="20"/>
              </w:rPr>
              <w:t>分，否则，酌情扣分。</w:t>
            </w:r>
          </w:p>
        </w:tc>
        <w:tc>
          <w:tcPr>
            <w:tcW w:w="1134" w:type="dxa"/>
            <w:noWrap/>
            <w:vAlign w:val="center"/>
          </w:tcPr>
          <w:p w:rsidR="00431160" w:rsidRPr="00B145F2" w:rsidRDefault="00846D13"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公众健康风险预警机制完善</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846D13">
            <w:pPr>
              <w:widowControl/>
              <w:ind w:firstLineChars="0" w:firstLine="0"/>
              <w:rPr>
                <w:rFonts w:ascii="宋体" w:eastAsia="宋体" w:hAnsi="宋体" w:cs="宋体" w:hint="eastAsia"/>
                <w:kern w:val="0"/>
                <w:sz w:val="20"/>
                <w:szCs w:val="20"/>
              </w:rPr>
            </w:pPr>
            <w:proofErr w:type="gramStart"/>
            <w:r w:rsidRPr="00B145F2">
              <w:rPr>
                <w:rFonts w:ascii="宋体" w:eastAsia="宋体" w:hAnsi="宋体" w:cs="宋体" w:hint="eastAsia"/>
                <w:kern w:val="0"/>
                <w:sz w:val="20"/>
                <w:szCs w:val="20"/>
              </w:rPr>
              <w:t>测网络</w:t>
            </w:r>
            <w:proofErr w:type="gramEnd"/>
            <w:r w:rsidRPr="00B145F2">
              <w:rPr>
                <w:rFonts w:ascii="宋体" w:eastAsia="宋体" w:hAnsi="宋体" w:cs="宋体" w:hint="eastAsia"/>
                <w:kern w:val="0"/>
                <w:sz w:val="20"/>
                <w:szCs w:val="20"/>
              </w:rPr>
              <w:t>与智慧管控平台联动，针对建设地点周边等敏</w:t>
            </w:r>
            <w:r w:rsidR="00AB57B5">
              <w:rPr>
                <w:rFonts w:ascii="宋体" w:eastAsia="宋体" w:hAnsi="宋体" w:cs="宋体" w:hint="eastAsia"/>
                <w:kern w:val="0"/>
                <w:sz w:val="20"/>
                <w:szCs w:val="20"/>
              </w:rPr>
              <w:t>感</w:t>
            </w:r>
            <w:r w:rsidRPr="00B145F2">
              <w:rPr>
                <w:rFonts w:ascii="宋体" w:eastAsia="宋体" w:hAnsi="宋体" w:cs="宋体" w:hint="eastAsia"/>
                <w:kern w:val="0"/>
                <w:sz w:val="20"/>
                <w:szCs w:val="20"/>
              </w:rPr>
              <w:t>区域实施“分钟级预警”，向市民及时发出提醒，保护公众健康、提升出行体验，直接转化为民生福祉。符合要求得</w:t>
            </w:r>
            <w:r w:rsidR="00846D13" w:rsidRPr="00B145F2">
              <w:rPr>
                <w:rFonts w:ascii="宋体" w:eastAsia="宋体" w:hAnsi="宋体" w:cs="宋体" w:hint="eastAsia"/>
                <w:kern w:val="0"/>
                <w:sz w:val="20"/>
                <w:szCs w:val="20"/>
              </w:rPr>
              <w:t>2</w:t>
            </w:r>
            <w:r w:rsidRPr="00B145F2">
              <w:rPr>
                <w:rFonts w:ascii="宋体" w:eastAsia="宋体" w:hAnsi="宋体" w:cs="宋体" w:hint="eastAsia"/>
                <w:kern w:val="0"/>
                <w:sz w:val="20"/>
                <w:szCs w:val="20"/>
              </w:rPr>
              <w:t>分，否则，酌情扣分。</w:t>
            </w:r>
          </w:p>
        </w:tc>
        <w:tc>
          <w:tcPr>
            <w:tcW w:w="1134" w:type="dxa"/>
            <w:noWrap/>
            <w:vAlign w:val="center"/>
          </w:tcPr>
          <w:p w:rsidR="00431160" w:rsidRPr="00B145F2" w:rsidRDefault="00846D13"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减少空气污染危害</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交通枢纽区域污染物排放量大，</w:t>
            </w:r>
            <w:r w:rsidRPr="00B145F2">
              <w:rPr>
                <w:rFonts w:ascii="宋体" w:eastAsia="宋体" w:hAnsi="宋体" w:cs="宋体"/>
                <w:kern w:val="0"/>
                <w:sz w:val="20"/>
                <w:szCs w:val="20"/>
              </w:rPr>
              <w:t>NO</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NO</w:t>
            </w:r>
            <w:r w:rsidRPr="00B145F2">
              <w:rPr>
                <w:rFonts w:ascii="Times New Roman" w:eastAsia="宋体" w:hAnsi="Times New Roman" w:cs="Times New Roman"/>
                <w:kern w:val="0"/>
                <w:sz w:val="20"/>
                <w:szCs w:val="20"/>
              </w:rPr>
              <w:t>₂</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NO</w:t>
            </w:r>
            <w:r w:rsidRPr="00B145F2">
              <w:rPr>
                <w:rFonts w:ascii="Times New Roman" w:eastAsia="宋体" w:hAnsi="Times New Roman" w:cs="Times New Roman"/>
                <w:kern w:val="0"/>
                <w:sz w:val="20"/>
                <w:szCs w:val="20"/>
              </w:rPr>
              <w:t>ₓ</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CO</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PM</w:t>
            </w:r>
            <w:r w:rsidRPr="00B145F2">
              <w:rPr>
                <w:rFonts w:ascii="Times New Roman" w:eastAsia="宋体" w:hAnsi="Times New Roman" w:cs="Times New Roman"/>
                <w:kern w:val="0"/>
                <w:sz w:val="20"/>
                <w:szCs w:val="20"/>
              </w:rPr>
              <w:t>₁₀</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PM</w:t>
            </w:r>
            <w:r w:rsidRPr="00B145F2">
              <w:rPr>
                <w:rFonts w:ascii="Times New Roman" w:eastAsia="宋体" w:hAnsi="Times New Roman" w:cs="Times New Roman" w:hint="eastAsia"/>
                <w:kern w:val="0"/>
                <w:sz w:val="20"/>
                <w:szCs w:val="20"/>
                <w:vertAlign w:val="subscript"/>
              </w:rPr>
              <w:t>2.5</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 xml:space="preserve">VOCs </w:t>
            </w:r>
            <w:r w:rsidRPr="00B145F2">
              <w:rPr>
                <w:rFonts w:ascii="宋体" w:eastAsia="宋体" w:hAnsi="宋体" w:cs="宋体" w:hint="eastAsia"/>
                <w:kern w:val="0"/>
                <w:sz w:val="20"/>
                <w:szCs w:val="20"/>
              </w:rPr>
              <w:t>等污染物危害人体健康，引发呼吸道疾病、心血管疾病等。自动监测系统实时监测污染物浓度，当浓度超标时及时预警，相关部门可及时依据监测数据采取治理措施，降低污染物浓度，保障公众健康</w:t>
            </w:r>
            <w:r w:rsidRPr="00B145F2">
              <w:rPr>
                <w:rFonts w:ascii="宋体" w:eastAsia="宋体" w:hAnsi="宋体" w:cs="宋体"/>
                <w:kern w:val="0"/>
                <w:sz w:val="20"/>
                <w:szCs w:val="20"/>
              </w:rPr>
              <w:t>。</w:t>
            </w:r>
            <w:r w:rsidRPr="00B145F2">
              <w:rPr>
                <w:rFonts w:ascii="宋体" w:eastAsia="宋体" w:hAnsi="宋体" w:cs="宋体" w:hint="eastAsia"/>
                <w:kern w:val="0"/>
                <w:sz w:val="20"/>
                <w:szCs w:val="20"/>
              </w:rPr>
              <w:t>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均衡环境利益</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通过自动监测和治理，减少交通枢纽对周边社区环境影响，保障不同区域居民享受平等环境权益，促进社会和谐发展。符合要求得2分，否则，酌情扣分。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restart"/>
            <w:vAlign w:val="center"/>
          </w:tcPr>
          <w:p w:rsidR="00431160" w:rsidRPr="00B145F2" w:rsidRDefault="00431160" w:rsidP="00C161D6">
            <w:pPr>
              <w:ind w:firstLineChars="0" w:firstLine="0"/>
              <w:jc w:val="center"/>
              <w:rPr>
                <w:rFonts w:ascii="宋体" w:eastAsia="宋体" w:hAnsi="宋体" w:cs="宋体" w:hint="eastAsia"/>
                <w:kern w:val="0"/>
                <w:sz w:val="20"/>
                <w:szCs w:val="20"/>
              </w:rPr>
            </w:pPr>
            <w:r w:rsidRPr="00B145F2">
              <w:rPr>
                <w:rFonts w:ascii="宋体" w:eastAsia="宋体" w:hAnsi="宋体" w:cs="宋体"/>
                <w:kern w:val="0"/>
                <w:sz w:val="20"/>
                <w:szCs w:val="20"/>
              </w:rPr>
              <w:t>可持续效益（</w:t>
            </w:r>
            <w:r w:rsidRPr="00B145F2">
              <w:rPr>
                <w:rFonts w:ascii="宋体" w:eastAsia="宋体" w:hAnsi="宋体" w:cs="宋体" w:hint="eastAsia"/>
                <w:kern w:val="0"/>
                <w:sz w:val="20"/>
                <w:szCs w:val="20"/>
              </w:rPr>
              <w:t>10分</w:t>
            </w:r>
            <w:r w:rsidRPr="00B145F2">
              <w:rPr>
                <w:rFonts w:ascii="宋体" w:eastAsia="宋体" w:hAnsi="宋体" w:cs="宋体"/>
                <w:kern w:val="0"/>
                <w:sz w:val="20"/>
                <w:szCs w:val="20"/>
              </w:rPr>
              <w:t>）</w:t>
            </w: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助力 “双碳” 目标</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44" w:name="OLE_LINK100"/>
            <w:r w:rsidRPr="00B145F2">
              <w:rPr>
                <w:rFonts w:ascii="宋体" w:eastAsia="宋体" w:hAnsi="宋体" w:cs="宋体"/>
                <w:kern w:val="0"/>
                <w:sz w:val="20"/>
                <w:szCs w:val="20"/>
              </w:rPr>
              <w:t>NO</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NO</w:t>
            </w:r>
            <w:r w:rsidRPr="00B145F2">
              <w:rPr>
                <w:rFonts w:ascii="Times New Roman" w:eastAsia="宋体" w:hAnsi="Times New Roman" w:cs="Times New Roman"/>
                <w:kern w:val="0"/>
                <w:sz w:val="20"/>
                <w:szCs w:val="20"/>
              </w:rPr>
              <w:t>₂</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NO</w:t>
            </w:r>
            <w:r w:rsidRPr="00B145F2">
              <w:rPr>
                <w:rFonts w:ascii="Times New Roman" w:eastAsia="宋体" w:hAnsi="Times New Roman" w:cs="Times New Roman"/>
                <w:kern w:val="0"/>
                <w:sz w:val="20"/>
                <w:szCs w:val="20"/>
              </w:rPr>
              <w:t>ₓ</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CO</w:t>
            </w:r>
            <w:r w:rsidRPr="00B145F2">
              <w:rPr>
                <w:rFonts w:ascii="宋体" w:eastAsia="宋体" w:hAnsi="宋体" w:cs="宋体" w:hint="eastAsia"/>
                <w:kern w:val="0"/>
                <w:sz w:val="20"/>
                <w:szCs w:val="20"/>
              </w:rPr>
              <w:t>、</w:t>
            </w:r>
            <w:r w:rsidRPr="00B145F2">
              <w:rPr>
                <w:rFonts w:ascii="宋体" w:eastAsia="宋体" w:hAnsi="宋体" w:cs="宋体"/>
                <w:kern w:val="0"/>
                <w:sz w:val="20"/>
                <w:szCs w:val="20"/>
              </w:rPr>
              <w:t>NMHC</w:t>
            </w:r>
            <w:r w:rsidRPr="00B145F2">
              <w:rPr>
                <w:rFonts w:ascii="宋体" w:eastAsia="宋体" w:hAnsi="宋体" w:cs="宋体" w:hint="eastAsia"/>
                <w:kern w:val="0"/>
                <w:sz w:val="20"/>
                <w:szCs w:val="20"/>
              </w:rPr>
              <w:t>等污染物与温室气体排放密切相关。在公路枢纽和港口，大量机动车和船舶运行排放这些污染物的同时，也排放</w:t>
            </w:r>
            <w:r w:rsidRPr="00B145F2">
              <w:rPr>
                <w:rFonts w:ascii="宋体" w:eastAsia="宋体" w:hAnsi="宋体" w:cs="宋体"/>
                <w:kern w:val="0"/>
                <w:sz w:val="20"/>
                <w:szCs w:val="20"/>
              </w:rPr>
              <w:t xml:space="preserve"> CO</w:t>
            </w:r>
            <w:r w:rsidRPr="00B145F2">
              <w:rPr>
                <w:rFonts w:ascii="Times New Roman" w:eastAsia="宋体" w:hAnsi="Times New Roman" w:cs="Times New Roman"/>
                <w:kern w:val="0"/>
                <w:sz w:val="20"/>
                <w:szCs w:val="20"/>
              </w:rPr>
              <w:t>₂</w:t>
            </w:r>
            <w:r w:rsidRPr="00B145F2">
              <w:rPr>
                <w:rFonts w:ascii="宋体" w:eastAsia="宋体" w:hAnsi="宋体" w:cs="宋体" w:hint="eastAsia"/>
                <w:kern w:val="0"/>
                <w:sz w:val="20"/>
                <w:szCs w:val="20"/>
              </w:rPr>
              <w:t>等温室气体。自动监测系统为评估交通枢纽碳排放提供数据，助力制定针对性减排措施，推动交通行业绿色低碳转型，为实现</w:t>
            </w:r>
            <w:proofErr w:type="gramStart"/>
            <w:r w:rsidRPr="00B145F2">
              <w:rPr>
                <w:rFonts w:ascii="宋体" w:eastAsia="宋体" w:hAnsi="宋体" w:cs="宋体" w:hint="eastAsia"/>
                <w:kern w:val="0"/>
                <w:sz w:val="20"/>
                <w:szCs w:val="20"/>
              </w:rPr>
              <w:t>碳达峰碳</w:t>
            </w:r>
            <w:proofErr w:type="gramEnd"/>
            <w:r w:rsidRPr="00B145F2">
              <w:rPr>
                <w:rFonts w:ascii="宋体" w:eastAsia="宋体" w:hAnsi="宋体" w:cs="宋体" w:hint="eastAsia"/>
                <w:kern w:val="0"/>
                <w:sz w:val="20"/>
                <w:szCs w:val="20"/>
              </w:rPr>
              <w:t>中和目标贡献力量。符合要求得2分，否则，酌情扣分。</w:t>
            </w:r>
            <w:bookmarkEnd w:id="144"/>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优化能源利用</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45" w:name="OLE_LINK101"/>
            <w:r w:rsidRPr="00B145F2">
              <w:rPr>
                <w:rFonts w:ascii="宋体" w:eastAsia="宋体" w:hAnsi="宋体" w:cs="宋体" w:hint="eastAsia"/>
                <w:kern w:val="0"/>
                <w:sz w:val="20"/>
                <w:szCs w:val="20"/>
              </w:rPr>
              <w:t>监测数据帮助相关部门和企业了解能源消耗与污染物排放关系，通过优化运输路线、推广新能源车辆和船舶等措施，提高能源利用效率，减少能源消耗和温室气体排放。符合要求得2分，否则，酌情扣分。</w:t>
            </w:r>
            <w:bookmarkEnd w:id="145"/>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维护区域生态平衡</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机场、公路枢纽、铁路货场和港口周边生态环境脆弱。自动监测系统实时监测环境变化，一旦发现生态破坏风险，及时采取措施保护生态系统，维护区域生态平衡。符合要</w:t>
            </w:r>
            <w:r w:rsidRPr="00B145F2">
              <w:rPr>
                <w:rFonts w:ascii="宋体" w:eastAsia="宋体" w:hAnsi="宋体" w:cs="宋体" w:hint="eastAsia"/>
                <w:kern w:val="0"/>
                <w:sz w:val="20"/>
                <w:szCs w:val="20"/>
              </w:rPr>
              <w:lastRenderedPageBreak/>
              <w:t>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lastRenderedPageBreak/>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提供决策数据基础</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r w:rsidRPr="00B145F2">
              <w:rPr>
                <w:rFonts w:ascii="宋体" w:eastAsia="宋体" w:hAnsi="宋体" w:cs="宋体" w:hint="eastAsia"/>
                <w:kern w:val="0"/>
                <w:sz w:val="20"/>
                <w:szCs w:val="20"/>
              </w:rPr>
              <w:t>长期积累的自动监测数据，反映交通枢纽环境质量变化趋势，为政府和企业制定长期发展规划、环保政策提供科学依据。如依据多年监测数据，合理规划机场扩建、公路新建等项目，确保发展与环保协调共进。符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1149" w:type="dxa"/>
            <w:vMerge/>
            <w:vAlign w:val="center"/>
            <w:hideMark/>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134" w:type="dxa"/>
            <w:vMerge/>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p>
        </w:tc>
        <w:tc>
          <w:tcPr>
            <w:tcW w:w="1276" w:type="dxa"/>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推动绿色交通发展</w:t>
            </w:r>
            <w:r w:rsidR="004764EE" w:rsidRPr="00B145F2">
              <w:rPr>
                <w:rFonts w:ascii="宋体" w:eastAsia="宋体" w:hAnsi="宋体" w:cs="宋体" w:hint="eastAsia"/>
                <w:kern w:val="0"/>
                <w:sz w:val="20"/>
                <w:szCs w:val="20"/>
              </w:rPr>
              <w:t>（2分）</w:t>
            </w:r>
          </w:p>
        </w:tc>
        <w:tc>
          <w:tcPr>
            <w:tcW w:w="5245"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bookmarkStart w:id="146" w:name="OLE_LINK102"/>
            <w:bookmarkStart w:id="147" w:name="OLE_LINK103"/>
            <w:r w:rsidRPr="00B145F2">
              <w:rPr>
                <w:rFonts w:ascii="宋体" w:eastAsia="宋体" w:hAnsi="宋体" w:cs="宋体" w:hint="eastAsia"/>
                <w:kern w:val="0"/>
                <w:sz w:val="20"/>
                <w:szCs w:val="20"/>
              </w:rPr>
              <w:t>监测数据反馈问题，促使交通枢纽持续改进运营管理模式，采用更环保运输方式和技术，推动绿色交通发展，实现经济、社会和环境可持续发展良性循环。符</w:t>
            </w:r>
            <w:bookmarkEnd w:id="146"/>
            <w:bookmarkEnd w:id="147"/>
            <w:r w:rsidRPr="00B145F2">
              <w:rPr>
                <w:rFonts w:ascii="宋体" w:eastAsia="宋体" w:hAnsi="宋体" w:cs="宋体" w:hint="eastAsia"/>
                <w:kern w:val="0"/>
                <w:sz w:val="20"/>
                <w:szCs w:val="20"/>
              </w:rPr>
              <w:t>合要求得2分，否则，酌情扣分。</w:t>
            </w:r>
          </w:p>
        </w:tc>
        <w:tc>
          <w:tcPr>
            <w:tcW w:w="1134" w:type="dxa"/>
            <w:noWrap/>
            <w:vAlign w:val="center"/>
          </w:tcPr>
          <w:p w:rsidR="00431160" w:rsidRPr="00B145F2" w:rsidRDefault="00431160" w:rsidP="00C161D6">
            <w:pPr>
              <w:widowControl/>
              <w:ind w:firstLineChars="0" w:firstLine="0"/>
              <w:jc w:val="center"/>
              <w:rPr>
                <w:rFonts w:ascii="宋体" w:eastAsia="宋体" w:hAnsi="宋体" w:cs="宋体" w:hint="eastAsia"/>
                <w:kern w:val="0"/>
                <w:sz w:val="20"/>
                <w:szCs w:val="20"/>
              </w:rPr>
            </w:pPr>
            <w:r w:rsidRPr="00B145F2">
              <w:rPr>
                <w:rFonts w:ascii="宋体" w:eastAsia="宋体" w:hAnsi="宋体" w:cs="宋体" w:hint="eastAsia"/>
                <w:kern w:val="0"/>
                <w:sz w:val="20"/>
                <w:szCs w:val="20"/>
              </w:rPr>
              <w:t>2</w:t>
            </w:r>
          </w:p>
        </w:tc>
        <w:tc>
          <w:tcPr>
            <w:tcW w:w="4143" w:type="dxa"/>
            <w:vAlign w:val="center"/>
          </w:tcPr>
          <w:p w:rsidR="00431160" w:rsidRPr="00B145F2" w:rsidRDefault="00431160" w:rsidP="00C161D6">
            <w:pPr>
              <w:widowControl/>
              <w:ind w:firstLineChars="0" w:firstLine="0"/>
              <w:rPr>
                <w:rFonts w:ascii="宋体" w:eastAsia="宋体" w:hAnsi="宋体" w:cs="宋体" w:hint="eastAsia"/>
                <w:kern w:val="0"/>
                <w:sz w:val="20"/>
                <w:szCs w:val="20"/>
              </w:rPr>
            </w:pPr>
          </w:p>
        </w:tc>
      </w:tr>
      <w:tr w:rsidR="00B145F2" w:rsidRPr="00B145F2" w:rsidTr="00C161D6">
        <w:trPr>
          <w:trHeight w:val="567"/>
        </w:trPr>
        <w:tc>
          <w:tcPr>
            <w:tcW w:w="8804" w:type="dxa"/>
            <w:gridSpan w:val="4"/>
            <w:noWrap/>
            <w:vAlign w:val="center"/>
            <w:hideMark/>
          </w:tcPr>
          <w:p w:rsidR="00431160" w:rsidRPr="00B145F2" w:rsidRDefault="00431160" w:rsidP="00C161D6">
            <w:pPr>
              <w:widowControl/>
              <w:ind w:firstLineChars="0" w:firstLine="0"/>
              <w:jc w:val="center"/>
              <w:rPr>
                <w:rFonts w:ascii="宋体" w:eastAsia="宋体" w:hAnsi="宋体" w:cs="宋体" w:hint="eastAsia"/>
                <w:bCs/>
                <w:kern w:val="0"/>
                <w:sz w:val="20"/>
                <w:szCs w:val="20"/>
              </w:rPr>
            </w:pPr>
            <w:r w:rsidRPr="00B145F2">
              <w:rPr>
                <w:rFonts w:ascii="宋体" w:eastAsia="宋体" w:hAnsi="宋体" w:cs="宋体" w:hint="eastAsia"/>
                <w:bCs/>
                <w:kern w:val="0"/>
                <w:sz w:val="20"/>
                <w:szCs w:val="20"/>
              </w:rPr>
              <w:t>合计</w:t>
            </w:r>
          </w:p>
        </w:tc>
        <w:tc>
          <w:tcPr>
            <w:tcW w:w="1134" w:type="dxa"/>
            <w:noWrap/>
            <w:vAlign w:val="center"/>
            <w:hideMark/>
          </w:tcPr>
          <w:p w:rsidR="00431160" w:rsidRPr="00B145F2" w:rsidRDefault="00046B7B" w:rsidP="00C161D6">
            <w:pPr>
              <w:widowControl/>
              <w:ind w:firstLineChars="0" w:firstLine="0"/>
              <w:jc w:val="center"/>
              <w:rPr>
                <w:rFonts w:ascii="宋体" w:eastAsia="宋体" w:hAnsi="宋体" w:cs="宋体" w:hint="eastAsia"/>
                <w:bCs/>
                <w:kern w:val="0"/>
                <w:sz w:val="20"/>
                <w:szCs w:val="20"/>
              </w:rPr>
            </w:pPr>
            <w:r w:rsidRPr="00B145F2">
              <w:rPr>
                <w:rFonts w:ascii="宋体" w:eastAsia="宋体" w:hAnsi="宋体" w:cs="宋体"/>
                <w:bCs/>
                <w:kern w:val="0"/>
                <w:sz w:val="20"/>
                <w:szCs w:val="20"/>
              </w:rPr>
              <w:fldChar w:fldCharType="begin"/>
            </w:r>
            <w:r w:rsidRPr="00B145F2">
              <w:rPr>
                <w:rFonts w:ascii="宋体" w:eastAsia="宋体" w:hAnsi="宋体" w:cs="宋体"/>
                <w:bCs/>
                <w:kern w:val="0"/>
                <w:sz w:val="20"/>
                <w:szCs w:val="20"/>
              </w:rPr>
              <w:instrText xml:space="preserve"> =SUM(ABOVE) </w:instrText>
            </w:r>
            <w:r w:rsidRPr="00B145F2">
              <w:rPr>
                <w:rFonts w:ascii="宋体" w:eastAsia="宋体" w:hAnsi="宋体" w:cs="宋体"/>
                <w:bCs/>
                <w:kern w:val="0"/>
                <w:sz w:val="20"/>
                <w:szCs w:val="20"/>
              </w:rPr>
              <w:fldChar w:fldCharType="separate"/>
            </w:r>
            <w:r w:rsidRPr="00B145F2">
              <w:rPr>
                <w:rFonts w:ascii="宋体" w:eastAsia="宋体" w:hAnsi="宋体" w:cs="宋体"/>
                <w:bCs/>
                <w:noProof/>
                <w:kern w:val="0"/>
                <w:sz w:val="20"/>
                <w:szCs w:val="20"/>
              </w:rPr>
              <w:t>85</w:t>
            </w:r>
            <w:r w:rsidRPr="00B145F2">
              <w:rPr>
                <w:rFonts w:ascii="宋体" w:eastAsia="宋体" w:hAnsi="宋体" w:cs="宋体"/>
                <w:bCs/>
                <w:kern w:val="0"/>
                <w:sz w:val="20"/>
                <w:szCs w:val="20"/>
              </w:rPr>
              <w:fldChar w:fldCharType="end"/>
            </w:r>
          </w:p>
        </w:tc>
        <w:tc>
          <w:tcPr>
            <w:tcW w:w="4143" w:type="dxa"/>
            <w:noWrap/>
            <w:vAlign w:val="center"/>
            <w:hideMark/>
          </w:tcPr>
          <w:p w:rsidR="00431160" w:rsidRPr="00B145F2" w:rsidRDefault="00431160" w:rsidP="00C161D6">
            <w:pPr>
              <w:widowControl/>
              <w:ind w:firstLineChars="0" w:firstLine="0"/>
              <w:jc w:val="center"/>
              <w:rPr>
                <w:rFonts w:ascii="宋体" w:eastAsia="宋体" w:hAnsi="宋体" w:cs="宋体" w:hint="eastAsia"/>
                <w:bCs/>
                <w:kern w:val="0"/>
                <w:sz w:val="20"/>
                <w:szCs w:val="20"/>
              </w:rPr>
            </w:pPr>
            <w:r w:rsidRPr="00B145F2">
              <w:rPr>
                <w:rFonts w:ascii="宋体" w:eastAsia="宋体" w:hAnsi="宋体" w:cs="宋体" w:hint="eastAsia"/>
                <w:bCs/>
                <w:kern w:val="0"/>
                <w:sz w:val="20"/>
                <w:szCs w:val="20"/>
              </w:rPr>
              <w:t>评级：</w:t>
            </w:r>
            <w:r w:rsidRPr="00B145F2">
              <w:rPr>
                <w:rFonts w:ascii="宋体" w:eastAsia="宋体" w:hAnsi="宋体" w:cs="宋体"/>
                <w:bCs/>
                <w:kern w:val="0"/>
                <w:sz w:val="20"/>
                <w:szCs w:val="20"/>
              </w:rPr>
              <w:t xml:space="preserve"> 良</w:t>
            </w:r>
          </w:p>
        </w:tc>
      </w:tr>
    </w:tbl>
    <w:p w:rsidR="00207F70" w:rsidRPr="00B145F2" w:rsidRDefault="00207F70" w:rsidP="006B2817">
      <w:pPr>
        <w:ind w:firstLineChars="0" w:firstLine="0"/>
      </w:pPr>
    </w:p>
    <w:sectPr w:rsidR="00207F70" w:rsidRPr="00B145F2" w:rsidSect="00207F70">
      <w:pgSz w:w="16838" w:h="11906" w:orient="landscape" w:code="9"/>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6D7" w:rsidRDefault="00AB46D7" w:rsidP="00810D8D">
      <w:pPr>
        <w:ind w:firstLine="560"/>
      </w:pPr>
      <w:r>
        <w:separator/>
      </w:r>
    </w:p>
  </w:endnote>
  <w:endnote w:type="continuationSeparator" w:id="0">
    <w:p w:rsidR="00AB46D7" w:rsidRDefault="00AB46D7" w:rsidP="00810D8D">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楷体简体">
    <w:panose1 w:val="03000509000000000000"/>
    <w:charset w:val="86"/>
    <w:family w:val="script"/>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8"/>
      <w:ind w:firstLine="360"/>
      <w:jc w:val="center"/>
    </w:pPr>
  </w:p>
  <w:p w:rsidR="00367620" w:rsidRDefault="00367620" w:rsidP="00810D8D">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8"/>
      <w:ind w:firstLine="360"/>
      <w:jc w:val="center"/>
    </w:pPr>
  </w:p>
  <w:p w:rsidR="00367620" w:rsidRDefault="00367620" w:rsidP="00810D8D">
    <w:pPr>
      <w:pStyle w:val="a8"/>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807496"/>
      <w:docPartObj>
        <w:docPartGallery w:val="Page Numbers (Bottom of Page)"/>
        <w:docPartUnique/>
      </w:docPartObj>
    </w:sdtPr>
    <w:sdtEndPr/>
    <w:sdtContent>
      <w:p w:rsidR="00367620" w:rsidRDefault="00367620" w:rsidP="00CB0256">
        <w:pPr>
          <w:pStyle w:val="a8"/>
          <w:ind w:firstLine="360"/>
          <w:jc w:val="center"/>
        </w:pPr>
        <w:r>
          <w:fldChar w:fldCharType="begin"/>
        </w:r>
        <w:r>
          <w:instrText>PAGE   \* MERGEFORMAT</w:instrText>
        </w:r>
        <w:r>
          <w:fldChar w:fldCharType="separate"/>
        </w:r>
        <w:r w:rsidR="00721B39" w:rsidRPr="00721B39">
          <w:rPr>
            <w:noProof/>
            <w:lang w:val="zh-CN"/>
          </w:rPr>
          <w:t>24</w:t>
        </w:r>
        <w:r>
          <w:fldChar w:fldCharType="end"/>
        </w:r>
      </w:p>
    </w:sdtContent>
  </w:sdt>
  <w:p w:rsidR="00367620" w:rsidRDefault="00367620" w:rsidP="00810D8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6D7" w:rsidRDefault="00AB46D7" w:rsidP="00810D8D">
      <w:pPr>
        <w:ind w:firstLine="560"/>
      </w:pPr>
      <w:r>
        <w:separator/>
      </w:r>
    </w:p>
  </w:footnote>
  <w:footnote w:type="continuationSeparator" w:id="0">
    <w:p w:rsidR="00AB46D7" w:rsidRDefault="00AB46D7" w:rsidP="00810D8D">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CB0256">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620" w:rsidRDefault="00367620" w:rsidP="00810D8D">
    <w:pPr>
      <w:pStyle w:val="a6"/>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6FB"/>
    <w:rsid w:val="00007DD0"/>
    <w:rsid w:val="000125EF"/>
    <w:rsid w:val="000161E7"/>
    <w:rsid w:val="00016E41"/>
    <w:rsid w:val="0001787E"/>
    <w:rsid w:val="000216E7"/>
    <w:rsid w:val="000241F9"/>
    <w:rsid w:val="00026FA0"/>
    <w:rsid w:val="000273A1"/>
    <w:rsid w:val="000273C0"/>
    <w:rsid w:val="00027F82"/>
    <w:rsid w:val="0003181C"/>
    <w:rsid w:val="00033C54"/>
    <w:rsid w:val="000349D4"/>
    <w:rsid w:val="00041D5C"/>
    <w:rsid w:val="000429B9"/>
    <w:rsid w:val="00046B7B"/>
    <w:rsid w:val="00047044"/>
    <w:rsid w:val="00050D92"/>
    <w:rsid w:val="000522A4"/>
    <w:rsid w:val="000561B1"/>
    <w:rsid w:val="00056515"/>
    <w:rsid w:val="000578DC"/>
    <w:rsid w:val="00070146"/>
    <w:rsid w:val="00072A50"/>
    <w:rsid w:val="00080612"/>
    <w:rsid w:val="00080B39"/>
    <w:rsid w:val="000849DE"/>
    <w:rsid w:val="00090042"/>
    <w:rsid w:val="00094F1E"/>
    <w:rsid w:val="000C04E4"/>
    <w:rsid w:val="000D205E"/>
    <w:rsid w:val="000E21C6"/>
    <w:rsid w:val="000E3263"/>
    <w:rsid w:val="000E7966"/>
    <w:rsid w:val="000F2D44"/>
    <w:rsid w:val="000F7C7F"/>
    <w:rsid w:val="001038BF"/>
    <w:rsid w:val="00104DF2"/>
    <w:rsid w:val="00107F1D"/>
    <w:rsid w:val="00117DCB"/>
    <w:rsid w:val="00120305"/>
    <w:rsid w:val="00122F34"/>
    <w:rsid w:val="00124750"/>
    <w:rsid w:val="001251BD"/>
    <w:rsid w:val="0014250D"/>
    <w:rsid w:val="00143848"/>
    <w:rsid w:val="001457C5"/>
    <w:rsid w:val="00150178"/>
    <w:rsid w:val="001534C5"/>
    <w:rsid w:val="00160F1D"/>
    <w:rsid w:val="0016158F"/>
    <w:rsid w:val="00174665"/>
    <w:rsid w:val="00176F3B"/>
    <w:rsid w:val="00192C28"/>
    <w:rsid w:val="001B2A46"/>
    <w:rsid w:val="001E1318"/>
    <w:rsid w:val="001E5A58"/>
    <w:rsid w:val="001E67A9"/>
    <w:rsid w:val="001F071C"/>
    <w:rsid w:val="001F2396"/>
    <w:rsid w:val="001F7707"/>
    <w:rsid w:val="00203949"/>
    <w:rsid w:val="00207F70"/>
    <w:rsid w:val="002141E8"/>
    <w:rsid w:val="00214FF0"/>
    <w:rsid w:val="0022542C"/>
    <w:rsid w:val="00231BAB"/>
    <w:rsid w:val="002427B9"/>
    <w:rsid w:val="00247AFD"/>
    <w:rsid w:val="002526B5"/>
    <w:rsid w:val="00255D82"/>
    <w:rsid w:val="002653BE"/>
    <w:rsid w:val="002668A1"/>
    <w:rsid w:val="00271F17"/>
    <w:rsid w:val="00273225"/>
    <w:rsid w:val="00283615"/>
    <w:rsid w:val="00285DD2"/>
    <w:rsid w:val="0029039A"/>
    <w:rsid w:val="00292E34"/>
    <w:rsid w:val="0029744C"/>
    <w:rsid w:val="002A3A47"/>
    <w:rsid w:val="002A798F"/>
    <w:rsid w:val="002B16BE"/>
    <w:rsid w:val="002B6146"/>
    <w:rsid w:val="002C30A3"/>
    <w:rsid w:val="002C3327"/>
    <w:rsid w:val="002C36FB"/>
    <w:rsid w:val="002C3D86"/>
    <w:rsid w:val="002D6921"/>
    <w:rsid w:val="002E0A53"/>
    <w:rsid w:val="002E1808"/>
    <w:rsid w:val="002F21C7"/>
    <w:rsid w:val="00315C06"/>
    <w:rsid w:val="00315C96"/>
    <w:rsid w:val="00315F91"/>
    <w:rsid w:val="00320105"/>
    <w:rsid w:val="00322B16"/>
    <w:rsid w:val="003312BE"/>
    <w:rsid w:val="00331D23"/>
    <w:rsid w:val="00332CBF"/>
    <w:rsid w:val="00333785"/>
    <w:rsid w:val="003347E1"/>
    <w:rsid w:val="003355E2"/>
    <w:rsid w:val="00345321"/>
    <w:rsid w:val="0034532D"/>
    <w:rsid w:val="003571AC"/>
    <w:rsid w:val="00364750"/>
    <w:rsid w:val="00367359"/>
    <w:rsid w:val="00367620"/>
    <w:rsid w:val="00371A63"/>
    <w:rsid w:val="00376F07"/>
    <w:rsid w:val="00382909"/>
    <w:rsid w:val="00384290"/>
    <w:rsid w:val="00392D64"/>
    <w:rsid w:val="003A2251"/>
    <w:rsid w:val="003A6761"/>
    <w:rsid w:val="003B4B40"/>
    <w:rsid w:val="003C2610"/>
    <w:rsid w:val="003C3E3C"/>
    <w:rsid w:val="003C7C57"/>
    <w:rsid w:val="003C7D87"/>
    <w:rsid w:val="003D6120"/>
    <w:rsid w:val="003D70C0"/>
    <w:rsid w:val="003E00BA"/>
    <w:rsid w:val="003E0DB9"/>
    <w:rsid w:val="003F7EC2"/>
    <w:rsid w:val="0040147C"/>
    <w:rsid w:val="00404E7A"/>
    <w:rsid w:val="00406458"/>
    <w:rsid w:val="00423E18"/>
    <w:rsid w:val="00424DB3"/>
    <w:rsid w:val="00431160"/>
    <w:rsid w:val="0044705B"/>
    <w:rsid w:val="00447EAE"/>
    <w:rsid w:val="00452193"/>
    <w:rsid w:val="00452A00"/>
    <w:rsid w:val="004554BB"/>
    <w:rsid w:val="004764EE"/>
    <w:rsid w:val="00496457"/>
    <w:rsid w:val="004977F9"/>
    <w:rsid w:val="00497D38"/>
    <w:rsid w:val="004A1F51"/>
    <w:rsid w:val="004A54EB"/>
    <w:rsid w:val="004B1C9C"/>
    <w:rsid w:val="004B34F0"/>
    <w:rsid w:val="004B580F"/>
    <w:rsid w:val="004C039D"/>
    <w:rsid w:val="004C4B13"/>
    <w:rsid w:val="004D3698"/>
    <w:rsid w:val="004D5FA6"/>
    <w:rsid w:val="004E16C7"/>
    <w:rsid w:val="004F77E1"/>
    <w:rsid w:val="00507987"/>
    <w:rsid w:val="00512E69"/>
    <w:rsid w:val="00521788"/>
    <w:rsid w:val="005233C8"/>
    <w:rsid w:val="00524E7E"/>
    <w:rsid w:val="00531F4A"/>
    <w:rsid w:val="00535FAE"/>
    <w:rsid w:val="005364F2"/>
    <w:rsid w:val="005445B3"/>
    <w:rsid w:val="00561972"/>
    <w:rsid w:val="00565A5B"/>
    <w:rsid w:val="00572433"/>
    <w:rsid w:val="00574611"/>
    <w:rsid w:val="00576488"/>
    <w:rsid w:val="00576CF8"/>
    <w:rsid w:val="00580DEA"/>
    <w:rsid w:val="0058480E"/>
    <w:rsid w:val="0059013E"/>
    <w:rsid w:val="005948EA"/>
    <w:rsid w:val="005979EA"/>
    <w:rsid w:val="005A2DFC"/>
    <w:rsid w:val="005A4017"/>
    <w:rsid w:val="005A6A59"/>
    <w:rsid w:val="005A6D6C"/>
    <w:rsid w:val="005B593F"/>
    <w:rsid w:val="005C0B87"/>
    <w:rsid w:val="005C2F6C"/>
    <w:rsid w:val="005E060B"/>
    <w:rsid w:val="005E17D0"/>
    <w:rsid w:val="005E3511"/>
    <w:rsid w:val="005F2290"/>
    <w:rsid w:val="00601348"/>
    <w:rsid w:val="00612178"/>
    <w:rsid w:val="006124B5"/>
    <w:rsid w:val="00614711"/>
    <w:rsid w:val="006156F0"/>
    <w:rsid w:val="00615FA6"/>
    <w:rsid w:val="006204BE"/>
    <w:rsid w:val="00620526"/>
    <w:rsid w:val="00621DCB"/>
    <w:rsid w:val="0062261A"/>
    <w:rsid w:val="006229C7"/>
    <w:rsid w:val="00622C4A"/>
    <w:rsid w:val="006262B9"/>
    <w:rsid w:val="006263D8"/>
    <w:rsid w:val="00633558"/>
    <w:rsid w:val="00660303"/>
    <w:rsid w:val="006630AE"/>
    <w:rsid w:val="006707FE"/>
    <w:rsid w:val="006935AF"/>
    <w:rsid w:val="006943AD"/>
    <w:rsid w:val="006A090C"/>
    <w:rsid w:val="006A32A7"/>
    <w:rsid w:val="006A3CF6"/>
    <w:rsid w:val="006A5673"/>
    <w:rsid w:val="006A77BB"/>
    <w:rsid w:val="006B2817"/>
    <w:rsid w:val="006B35FA"/>
    <w:rsid w:val="006C2D2C"/>
    <w:rsid w:val="006C6966"/>
    <w:rsid w:val="006D0A26"/>
    <w:rsid w:val="006D25C2"/>
    <w:rsid w:val="006D440B"/>
    <w:rsid w:val="006D7F06"/>
    <w:rsid w:val="006E391B"/>
    <w:rsid w:val="006E5DFD"/>
    <w:rsid w:val="006F020B"/>
    <w:rsid w:val="006F0579"/>
    <w:rsid w:val="00703EEA"/>
    <w:rsid w:val="007050FE"/>
    <w:rsid w:val="00705464"/>
    <w:rsid w:val="00706212"/>
    <w:rsid w:val="00707303"/>
    <w:rsid w:val="007107C6"/>
    <w:rsid w:val="00714BDC"/>
    <w:rsid w:val="007211D4"/>
    <w:rsid w:val="00721B39"/>
    <w:rsid w:val="00726314"/>
    <w:rsid w:val="0073142A"/>
    <w:rsid w:val="00733442"/>
    <w:rsid w:val="007357E2"/>
    <w:rsid w:val="00737785"/>
    <w:rsid w:val="007443F0"/>
    <w:rsid w:val="007453F6"/>
    <w:rsid w:val="007476E8"/>
    <w:rsid w:val="00751C3B"/>
    <w:rsid w:val="00755569"/>
    <w:rsid w:val="00755C3A"/>
    <w:rsid w:val="00756FA4"/>
    <w:rsid w:val="00761869"/>
    <w:rsid w:val="007620AC"/>
    <w:rsid w:val="0076793D"/>
    <w:rsid w:val="00772FC5"/>
    <w:rsid w:val="00775A08"/>
    <w:rsid w:val="00785D32"/>
    <w:rsid w:val="0079059D"/>
    <w:rsid w:val="00793892"/>
    <w:rsid w:val="0079405D"/>
    <w:rsid w:val="007A182D"/>
    <w:rsid w:val="007A3777"/>
    <w:rsid w:val="007B1EA4"/>
    <w:rsid w:val="007B5D31"/>
    <w:rsid w:val="007C4E91"/>
    <w:rsid w:val="007C4EA9"/>
    <w:rsid w:val="007D0FAF"/>
    <w:rsid w:val="007E2353"/>
    <w:rsid w:val="007F523F"/>
    <w:rsid w:val="007F7CAA"/>
    <w:rsid w:val="0080294A"/>
    <w:rsid w:val="00802C39"/>
    <w:rsid w:val="00805A2B"/>
    <w:rsid w:val="00806345"/>
    <w:rsid w:val="008068B8"/>
    <w:rsid w:val="00810D8D"/>
    <w:rsid w:val="0081381E"/>
    <w:rsid w:val="00815714"/>
    <w:rsid w:val="00820985"/>
    <w:rsid w:val="008243BE"/>
    <w:rsid w:val="00824E5A"/>
    <w:rsid w:val="008263EA"/>
    <w:rsid w:val="00837C60"/>
    <w:rsid w:val="00846D13"/>
    <w:rsid w:val="0085084E"/>
    <w:rsid w:val="00856955"/>
    <w:rsid w:val="00857FE0"/>
    <w:rsid w:val="008650C8"/>
    <w:rsid w:val="00871EED"/>
    <w:rsid w:val="0088075F"/>
    <w:rsid w:val="00880886"/>
    <w:rsid w:val="00887C05"/>
    <w:rsid w:val="008925CE"/>
    <w:rsid w:val="00894886"/>
    <w:rsid w:val="008B1E5E"/>
    <w:rsid w:val="008B2E2F"/>
    <w:rsid w:val="008C2911"/>
    <w:rsid w:val="008C48C7"/>
    <w:rsid w:val="008D56B5"/>
    <w:rsid w:val="008E2476"/>
    <w:rsid w:val="008F20A5"/>
    <w:rsid w:val="008F2962"/>
    <w:rsid w:val="008F4FA9"/>
    <w:rsid w:val="008F6B33"/>
    <w:rsid w:val="00913EB2"/>
    <w:rsid w:val="00916A6A"/>
    <w:rsid w:val="009256A3"/>
    <w:rsid w:val="00930495"/>
    <w:rsid w:val="00932601"/>
    <w:rsid w:val="009435DC"/>
    <w:rsid w:val="00943E95"/>
    <w:rsid w:val="00945D72"/>
    <w:rsid w:val="00951F80"/>
    <w:rsid w:val="00956C96"/>
    <w:rsid w:val="009648C6"/>
    <w:rsid w:val="009651FC"/>
    <w:rsid w:val="00965FDE"/>
    <w:rsid w:val="00970309"/>
    <w:rsid w:val="009719FC"/>
    <w:rsid w:val="00975806"/>
    <w:rsid w:val="00983A92"/>
    <w:rsid w:val="009843E4"/>
    <w:rsid w:val="009861E9"/>
    <w:rsid w:val="00990333"/>
    <w:rsid w:val="0099053B"/>
    <w:rsid w:val="0099234D"/>
    <w:rsid w:val="009A57DF"/>
    <w:rsid w:val="009A6048"/>
    <w:rsid w:val="009A6349"/>
    <w:rsid w:val="009A675A"/>
    <w:rsid w:val="009B00CE"/>
    <w:rsid w:val="009D260F"/>
    <w:rsid w:val="009D6719"/>
    <w:rsid w:val="009E250B"/>
    <w:rsid w:val="009F0E25"/>
    <w:rsid w:val="009F132F"/>
    <w:rsid w:val="00A00D47"/>
    <w:rsid w:val="00A0715C"/>
    <w:rsid w:val="00A14FFA"/>
    <w:rsid w:val="00A333B0"/>
    <w:rsid w:val="00A52805"/>
    <w:rsid w:val="00A53F11"/>
    <w:rsid w:val="00A727F4"/>
    <w:rsid w:val="00A771D6"/>
    <w:rsid w:val="00A774CB"/>
    <w:rsid w:val="00A804A8"/>
    <w:rsid w:val="00A859CF"/>
    <w:rsid w:val="00AA1C3D"/>
    <w:rsid w:val="00AB46D7"/>
    <w:rsid w:val="00AB57B5"/>
    <w:rsid w:val="00AC143E"/>
    <w:rsid w:val="00AD05D7"/>
    <w:rsid w:val="00AD1CF1"/>
    <w:rsid w:val="00AD5F1D"/>
    <w:rsid w:val="00AD7A72"/>
    <w:rsid w:val="00AF30A7"/>
    <w:rsid w:val="00AF657D"/>
    <w:rsid w:val="00B04E93"/>
    <w:rsid w:val="00B145F2"/>
    <w:rsid w:val="00B1713D"/>
    <w:rsid w:val="00B472BC"/>
    <w:rsid w:val="00B73BAC"/>
    <w:rsid w:val="00B75AD8"/>
    <w:rsid w:val="00BA1121"/>
    <w:rsid w:val="00BB0F31"/>
    <w:rsid w:val="00BB51BF"/>
    <w:rsid w:val="00BB554C"/>
    <w:rsid w:val="00BB7303"/>
    <w:rsid w:val="00BD1776"/>
    <w:rsid w:val="00BD5907"/>
    <w:rsid w:val="00BD7AA8"/>
    <w:rsid w:val="00BE3E66"/>
    <w:rsid w:val="00BE5A7D"/>
    <w:rsid w:val="00BE6855"/>
    <w:rsid w:val="00BE71F3"/>
    <w:rsid w:val="00BE7EEF"/>
    <w:rsid w:val="00C0145D"/>
    <w:rsid w:val="00C038A1"/>
    <w:rsid w:val="00C04421"/>
    <w:rsid w:val="00C0449B"/>
    <w:rsid w:val="00C0728B"/>
    <w:rsid w:val="00C14D2C"/>
    <w:rsid w:val="00C161D6"/>
    <w:rsid w:val="00C16B9F"/>
    <w:rsid w:val="00C16DF3"/>
    <w:rsid w:val="00C213E9"/>
    <w:rsid w:val="00C223E6"/>
    <w:rsid w:val="00C2651B"/>
    <w:rsid w:val="00C31BBF"/>
    <w:rsid w:val="00C43C0F"/>
    <w:rsid w:val="00C5125F"/>
    <w:rsid w:val="00C53596"/>
    <w:rsid w:val="00C540AA"/>
    <w:rsid w:val="00C600AD"/>
    <w:rsid w:val="00C62AF6"/>
    <w:rsid w:val="00C77C10"/>
    <w:rsid w:val="00C8549A"/>
    <w:rsid w:val="00C8783C"/>
    <w:rsid w:val="00C909A0"/>
    <w:rsid w:val="00C92D28"/>
    <w:rsid w:val="00CA3E76"/>
    <w:rsid w:val="00CB0256"/>
    <w:rsid w:val="00CB41B7"/>
    <w:rsid w:val="00CC4E0F"/>
    <w:rsid w:val="00CE22D7"/>
    <w:rsid w:val="00CE2DB1"/>
    <w:rsid w:val="00CE62F2"/>
    <w:rsid w:val="00CF7AAD"/>
    <w:rsid w:val="00D005B8"/>
    <w:rsid w:val="00D108F4"/>
    <w:rsid w:val="00D10FAA"/>
    <w:rsid w:val="00D12A53"/>
    <w:rsid w:val="00D139F7"/>
    <w:rsid w:val="00D13A2D"/>
    <w:rsid w:val="00D15CDD"/>
    <w:rsid w:val="00D16A29"/>
    <w:rsid w:val="00D21A8D"/>
    <w:rsid w:val="00D300E9"/>
    <w:rsid w:val="00D3131F"/>
    <w:rsid w:val="00D36856"/>
    <w:rsid w:val="00D400AE"/>
    <w:rsid w:val="00D42C4D"/>
    <w:rsid w:val="00D4318A"/>
    <w:rsid w:val="00D5132A"/>
    <w:rsid w:val="00D51895"/>
    <w:rsid w:val="00D608F9"/>
    <w:rsid w:val="00D6442B"/>
    <w:rsid w:val="00D67DF0"/>
    <w:rsid w:val="00D7247D"/>
    <w:rsid w:val="00D73D7D"/>
    <w:rsid w:val="00D77770"/>
    <w:rsid w:val="00D9724B"/>
    <w:rsid w:val="00DA0044"/>
    <w:rsid w:val="00DA3ABB"/>
    <w:rsid w:val="00DA606D"/>
    <w:rsid w:val="00DC5B8D"/>
    <w:rsid w:val="00DC6387"/>
    <w:rsid w:val="00DD5670"/>
    <w:rsid w:val="00DE080B"/>
    <w:rsid w:val="00E04733"/>
    <w:rsid w:val="00E07BCD"/>
    <w:rsid w:val="00E11E4D"/>
    <w:rsid w:val="00E12E48"/>
    <w:rsid w:val="00E2082D"/>
    <w:rsid w:val="00E329A0"/>
    <w:rsid w:val="00E40680"/>
    <w:rsid w:val="00E425CB"/>
    <w:rsid w:val="00E42D1A"/>
    <w:rsid w:val="00E45FE4"/>
    <w:rsid w:val="00E46A92"/>
    <w:rsid w:val="00E779C5"/>
    <w:rsid w:val="00E836C7"/>
    <w:rsid w:val="00E83EE7"/>
    <w:rsid w:val="00E924E7"/>
    <w:rsid w:val="00E95C3F"/>
    <w:rsid w:val="00EA2B6C"/>
    <w:rsid w:val="00EA379F"/>
    <w:rsid w:val="00EB1AF4"/>
    <w:rsid w:val="00EB308F"/>
    <w:rsid w:val="00EB3F04"/>
    <w:rsid w:val="00EB6E28"/>
    <w:rsid w:val="00EC25C8"/>
    <w:rsid w:val="00ED6E98"/>
    <w:rsid w:val="00EE075F"/>
    <w:rsid w:val="00EF37B5"/>
    <w:rsid w:val="00EF3CFE"/>
    <w:rsid w:val="00EF40FB"/>
    <w:rsid w:val="00F00AE3"/>
    <w:rsid w:val="00F057B7"/>
    <w:rsid w:val="00F122ED"/>
    <w:rsid w:val="00F33CD4"/>
    <w:rsid w:val="00F47FA0"/>
    <w:rsid w:val="00F51753"/>
    <w:rsid w:val="00F5305B"/>
    <w:rsid w:val="00F570C6"/>
    <w:rsid w:val="00F57DEE"/>
    <w:rsid w:val="00F6040B"/>
    <w:rsid w:val="00F62AF0"/>
    <w:rsid w:val="00F80620"/>
    <w:rsid w:val="00F90D23"/>
    <w:rsid w:val="00F9164A"/>
    <w:rsid w:val="00F977B5"/>
    <w:rsid w:val="00FA3887"/>
    <w:rsid w:val="00FB320C"/>
    <w:rsid w:val="00FB7FAD"/>
    <w:rsid w:val="00FC2D22"/>
    <w:rsid w:val="00FC2D34"/>
    <w:rsid w:val="00FD723B"/>
    <w:rsid w:val="00FE2BA0"/>
    <w:rsid w:val="00FE57BE"/>
    <w:rsid w:val="00FE6220"/>
    <w:rsid w:val="00FF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3E446"/>
  <w15:docId w15:val="{D90D21FC-4C0E-4C9F-A731-9B24FB8F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A72"/>
    <w:pPr>
      <w:widowControl w:val="0"/>
      <w:ind w:firstLineChars="200" w:firstLine="200"/>
      <w:jc w:val="both"/>
    </w:pPr>
    <w:rPr>
      <w:rFonts w:ascii="Arial Narrow" w:eastAsia="方正仿宋简体" w:hAnsi="Arial Narrow"/>
      <w:sz w:val="28"/>
    </w:rPr>
  </w:style>
  <w:style w:type="paragraph" w:styleId="1">
    <w:name w:val="heading 1"/>
    <w:basedOn w:val="a"/>
    <w:next w:val="a"/>
    <w:link w:val="10"/>
    <w:uiPriority w:val="9"/>
    <w:qFormat/>
    <w:rsid w:val="000561B1"/>
    <w:pPr>
      <w:keepNext/>
      <w:keepLines/>
      <w:outlineLvl w:val="0"/>
    </w:pPr>
    <w:rPr>
      <w:rFonts w:eastAsia="方正黑体简体"/>
      <w:b/>
      <w:bCs/>
      <w:kern w:val="44"/>
      <w:sz w:val="32"/>
      <w:szCs w:val="44"/>
    </w:rPr>
  </w:style>
  <w:style w:type="paragraph" w:styleId="2">
    <w:name w:val="heading 2"/>
    <w:basedOn w:val="a"/>
    <w:next w:val="a"/>
    <w:link w:val="20"/>
    <w:uiPriority w:val="9"/>
    <w:unhideWhenUsed/>
    <w:qFormat/>
    <w:rsid w:val="000561B1"/>
    <w:pPr>
      <w:keepNext/>
      <w:keepLines/>
      <w:outlineLvl w:val="1"/>
    </w:pPr>
    <w:rPr>
      <w:rFonts w:asciiTheme="majorHAnsi" w:eastAsia="方正楷体简体" w:hAnsiTheme="majorHAnsi" w:cstheme="majorBidi"/>
      <w:b/>
      <w:bCs/>
      <w:sz w:val="32"/>
      <w:szCs w:val="32"/>
    </w:rPr>
  </w:style>
  <w:style w:type="paragraph" w:styleId="3">
    <w:name w:val="heading 3"/>
    <w:basedOn w:val="a"/>
    <w:next w:val="a"/>
    <w:link w:val="30"/>
    <w:uiPriority w:val="9"/>
    <w:unhideWhenUsed/>
    <w:qFormat/>
    <w:rsid w:val="00B472BC"/>
    <w:pPr>
      <w:keepNext/>
      <w:keepLines/>
      <w:outlineLvl w:val="2"/>
    </w:pPr>
    <w:rPr>
      <w:b/>
      <w:bCs/>
      <w:szCs w:val="32"/>
    </w:rPr>
  </w:style>
  <w:style w:type="paragraph" w:styleId="4">
    <w:name w:val="heading 4"/>
    <w:basedOn w:val="a"/>
    <w:next w:val="a"/>
    <w:link w:val="40"/>
    <w:uiPriority w:val="9"/>
    <w:unhideWhenUsed/>
    <w:qFormat/>
    <w:rsid w:val="001534C5"/>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1B1"/>
    <w:rPr>
      <w:rFonts w:eastAsia="方正黑体简体"/>
      <w:b/>
      <w:bCs/>
      <w:kern w:val="44"/>
      <w:sz w:val="32"/>
      <w:szCs w:val="44"/>
    </w:rPr>
  </w:style>
  <w:style w:type="character" w:customStyle="1" w:styleId="20">
    <w:name w:val="标题 2 字符"/>
    <w:basedOn w:val="a0"/>
    <w:link w:val="2"/>
    <w:uiPriority w:val="9"/>
    <w:rsid w:val="000561B1"/>
    <w:rPr>
      <w:rFonts w:asciiTheme="majorHAnsi" w:eastAsia="方正楷体简体" w:hAnsiTheme="majorHAnsi" w:cstheme="majorBidi"/>
      <w:b/>
      <w:bCs/>
      <w:sz w:val="32"/>
      <w:szCs w:val="32"/>
    </w:rPr>
  </w:style>
  <w:style w:type="character" w:customStyle="1" w:styleId="30">
    <w:name w:val="标题 3 字符"/>
    <w:basedOn w:val="a0"/>
    <w:link w:val="3"/>
    <w:uiPriority w:val="9"/>
    <w:rsid w:val="00B472BC"/>
    <w:rPr>
      <w:rFonts w:ascii="Arial Narrow" w:eastAsia="方正仿宋简体" w:hAnsi="Arial Narrow"/>
      <w:b/>
      <w:bCs/>
      <w:sz w:val="28"/>
      <w:szCs w:val="32"/>
    </w:rPr>
  </w:style>
  <w:style w:type="paragraph" w:styleId="TOC">
    <w:name w:val="TOC Heading"/>
    <w:basedOn w:val="1"/>
    <w:next w:val="a"/>
    <w:uiPriority w:val="39"/>
    <w:semiHidden/>
    <w:unhideWhenUsed/>
    <w:qFormat/>
    <w:rsid w:val="00810D8D"/>
    <w:pPr>
      <w:widowControl/>
      <w:spacing w:before="48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a"/>
    <w:next w:val="a"/>
    <w:autoRedefine/>
    <w:uiPriority w:val="39"/>
    <w:unhideWhenUsed/>
    <w:rsid w:val="00810D8D"/>
  </w:style>
  <w:style w:type="paragraph" w:styleId="TOC2">
    <w:name w:val="toc 2"/>
    <w:basedOn w:val="a"/>
    <w:next w:val="a"/>
    <w:autoRedefine/>
    <w:uiPriority w:val="39"/>
    <w:unhideWhenUsed/>
    <w:rsid w:val="00C8549A"/>
    <w:pPr>
      <w:tabs>
        <w:tab w:val="right" w:leader="dot" w:pos="8296"/>
      </w:tabs>
      <w:spacing w:line="500" w:lineRule="exact"/>
      <w:ind w:leftChars="200" w:left="560" w:firstLine="560"/>
    </w:pPr>
  </w:style>
  <w:style w:type="paragraph" w:styleId="TOC3">
    <w:name w:val="toc 3"/>
    <w:basedOn w:val="a"/>
    <w:next w:val="a"/>
    <w:autoRedefine/>
    <w:uiPriority w:val="39"/>
    <w:unhideWhenUsed/>
    <w:rsid w:val="00090042"/>
    <w:pPr>
      <w:tabs>
        <w:tab w:val="right" w:leader="dot" w:pos="8296"/>
      </w:tabs>
      <w:spacing w:line="400" w:lineRule="exact"/>
      <w:ind w:leftChars="400" w:left="1120" w:firstLine="560"/>
    </w:pPr>
  </w:style>
  <w:style w:type="character" w:styleId="a3">
    <w:name w:val="Hyperlink"/>
    <w:basedOn w:val="a0"/>
    <w:uiPriority w:val="99"/>
    <w:unhideWhenUsed/>
    <w:rsid w:val="00810D8D"/>
    <w:rPr>
      <w:color w:val="0000FF" w:themeColor="hyperlink"/>
      <w:u w:val="single"/>
    </w:rPr>
  </w:style>
  <w:style w:type="paragraph" w:styleId="a4">
    <w:name w:val="Balloon Text"/>
    <w:basedOn w:val="a"/>
    <w:link w:val="a5"/>
    <w:uiPriority w:val="99"/>
    <w:semiHidden/>
    <w:unhideWhenUsed/>
    <w:rsid w:val="00810D8D"/>
    <w:rPr>
      <w:sz w:val="18"/>
      <w:szCs w:val="18"/>
    </w:rPr>
  </w:style>
  <w:style w:type="character" w:customStyle="1" w:styleId="a5">
    <w:name w:val="批注框文本 字符"/>
    <w:basedOn w:val="a0"/>
    <w:link w:val="a4"/>
    <w:uiPriority w:val="99"/>
    <w:semiHidden/>
    <w:rsid w:val="00810D8D"/>
    <w:rPr>
      <w:rFonts w:ascii="Arial Narrow" w:eastAsia="方正仿宋简体" w:hAnsi="Arial Narrow"/>
      <w:sz w:val="18"/>
      <w:szCs w:val="18"/>
    </w:rPr>
  </w:style>
  <w:style w:type="paragraph" w:styleId="a6">
    <w:name w:val="header"/>
    <w:basedOn w:val="a"/>
    <w:link w:val="a7"/>
    <w:uiPriority w:val="99"/>
    <w:unhideWhenUsed/>
    <w:rsid w:val="00810D8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10D8D"/>
    <w:rPr>
      <w:rFonts w:ascii="Arial Narrow" w:eastAsia="方正仿宋简体" w:hAnsi="Arial Narrow"/>
      <w:sz w:val="18"/>
      <w:szCs w:val="18"/>
    </w:rPr>
  </w:style>
  <w:style w:type="paragraph" w:styleId="a8">
    <w:name w:val="footer"/>
    <w:basedOn w:val="a"/>
    <w:link w:val="a9"/>
    <w:uiPriority w:val="99"/>
    <w:unhideWhenUsed/>
    <w:rsid w:val="00810D8D"/>
    <w:pPr>
      <w:tabs>
        <w:tab w:val="center" w:pos="4153"/>
        <w:tab w:val="right" w:pos="8306"/>
      </w:tabs>
      <w:snapToGrid w:val="0"/>
      <w:jc w:val="left"/>
    </w:pPr>
    <w:rPr>
      <w:sz w:val="18"/>
      <w:szCs w:val="18"/>
    </w:rPr>
  </w:style>
  <w:style w:type="character" w:customStyle="1" w:styleId="a9">
    <w:name w:val="页脚 字符"/>
    <w:basedOn w:val="a0"/>
    <w:link w:val="a8"/>
    <w:uiPriority w:val="99"/>
    <w:rsid w:val="00810D8D"/>
    <w:rPr>
      <w:rFonts w:ascii="Arial Narrow" w:eastAsia="方正仿宋简体" w:hAnsi="Arial Narrow"/>
      <w:sz w:val="18"/>
      <w:szCs w:val="18"/>
    </w:rPr>
  </w:style>
  <w:style w:type="character" w:customStyle="1" w:styleId="40">
    <w:name w:val="标题 4 字符"/>
    <w:basedOn w:val="a0"/>
    <w:link w:val="4"/>
    <w:uiPriority w:val="9"/>
    <w:rsid w:val="001534C5"/>
    <w:rPr>
      <w:rFonts w:asciiTheme="majorHAnsi" w:eastAsiaTheme="majorEastAsia" w:hAnsiTheme="majorHAnsi" w:cstheme="majorBidi"/>
      <w:b/>
      <w:bCs/>
      <w:sz w:val="28"/>
      <w:szCs w:val="28"/>
    </w:rPr>
  </w:style>
  <w:style w:type="table" w:styleId="aa">
    <w:name w:val="Table Grid"/>
    <w:basedOn w:val="a1"/>
    <w:uiPriority w:val="59"/>
    <w:rsid w:val="00150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0044"/>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401">
      <w:bodyDiv w:val="1"/>
      <w:marLeft w:val="0"/>
      <w:marRight w:val="0"/>
      <w:marTop w:val="0"/>
      <w:marBottom w:val="0"/>
      <w:divBdr>
        <w:top w:val="none" w:sz="0" w:space="0" w:color="auto"/>
        <w:left w:val="none" w:sz="0" w:space="0" w:color="auto"/>
        <w:bottom w:val="none" w:sz="0" w:space="0" w:color="auto"/>
        <w:right w:val="none" w:sz="0" w:space="0" w:color="auto"/>
      </w:divBdr>
    </w:div>
    <w:div w:id="566961492">
      <w:bodyDiv w:val="1"/>
      <w:marLeft w:val="0"/>
      <w:marRight w:val="0"/>
      <w:marTop w:val="0"/>
      <w:marBottom w:val="0"/>
      <w:divBdr>
        <w:top w:val="none" w:sz="0" w:space="0" w:color="auto"/>
        <w:left w:val="none" w:sz="0" w:space="0" w:color="auto"/>
        <w:bottom w:val="none" w:sz="0" w:space="0" w:color="auto"/>
        <w:right w:val="none" w:sz="0" w:space="0" w:color="auto"/>
      </w:divBdr>
    </w:div>
    <w:div w:id="1423718208">
      <w:bodyDiv w:val="1"/>
      <w:marLeft w:val="0"/>
      <w:marRight w:val="0"/>
      <w:marTop w:val="0"/>
      <w:marBottom w:val="0"/>
      <w:divBdr>
        <w:top w:val="none" w:sz="0" w:space="0" w:color="auto"/>
        <w:left w:val="none" w:sz="0" w:space="0" w:color="auto"/>
        <w:bottom w:val="none" w:sz="0" w:space="0" w:color="auto"/>
        <w:right w:val="none" w:sz="0" w:space="0" w:color="auto"/>
      </w:divBdr>
      <w:divsChild>
        <w:div w:id="1995184678">
          <w:marLeft w:val="0"/>
          <w:marRight w:val="0"/>
          <w:marTop w:val="450"/>
          <w:marBottom w:val="240"/>
          <w:divBdr>
            <w:top w:val="single" w:sz="2" w:space="0" w:color="auto"/>
            <w:left w:val="single" w:sz="2" w:space="0" w:color="auto"/>
            <w:bottom w:val="single" w:sz="2" w:space="0" w:color="auto"/>
            <w:right w:val="single" w:sz="2" w:space="0" w:color="auto"/>
          </w:divBdr>
        </w:div>
        <w:div w:id="1158036063">
          <w:marLeft w:val="0"/>
          <w:marRight w:val="0"/>
          <w:marTop w:val="120"/>
          <w:marBottom w:val="12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43234-B078-4C53-BE1F-3C3FF226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3030</TotalTime>
  <Pages>27</Pages>
  <Words>12595</Words>
  <Characters>2466</Characters>
  <Application>Microsoft Office Word</Application>
  <DocSecurity>0</DocSecurity>
  <Lines>164</Lines>
  <Paragraphs>386</Paragraphs>
  <ScaleCrop>false</ScaleCrop>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Yuki Vairety</cp:lastModifiedBy>
  <cp:revision>179</cp:revision>
  <dcterms:created xsi:type="dcterms:W3CDTF">2023-11-03T00:31:00Z</dcterms:created>
  <dcterms:modified xsi:type="dcterms:W3CDTF">2025-12-26T09:15:00Z</dcterms:modified>
</cp:coreProperties>
</file>